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8426"/>
      </w:tblGrid>
      <w:tr w:rsidR="005610FC" w:rsidRPr="00152030" w:rsidTr="005660F0">
        <w:trPr>
          <w:tblCellSpacing w:w="0" w:type="dxa"/>
          <w:jc w:val="center"/>
        </w:trPr>
        <w:tc>
          <w:tcPr>
            <w:tcW w:w="0" w:type="auto"/>
            <w:vAlign w:val="center"/>
            <w:hideMark/>
          </w:tcPr>
          <w:p w:rsidR="005610FC" w:rsidRPr="00152030" w:rsidRDefault="005610FC" w:rsidP="005660F0">
            <w:pPr>
              <w:widowControl/>
              <w:spacing w:line="330" w:lineRule="atLeast"/>
              <w:jc w:val="left"/>
              <w:rPr>
                <w:rFonts w:ascii="Tahoma" w:eastAsia="宋体" w:hAnsi="Tahoma" w:cs="Tahoma"/>
                <w:kern w:val="0"/>
                <w:sz w:val="18"/>
                <w:szCs w:val="18"/>
              </w:rPr>
            </w:pPr>
          </w:p>
        </w:tc>
      </w:tr>
      <w:tr w:rsidR="005610FC" w:rsidRPr="00152030" w:rsidTr="005660F0">
        <w:trPr>
          <w:tblCellSpacing w:w="0" w:type="dxa"/>
          <w:jc w:val="center"/>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306"/>
            </w:tblGrid>
            <w:tr w:rsidR="005610FC" w:rsidRPr="00152030" w:rsidTr="005660F0">
              <w:trPr>
                <w:tblCellSpacing w:w="0" w:type="dxa"/>
              </w:trPr>
              <w:tc>
                <w:tcPr>
                  <w:tcW w:w="0" w:type="auto"/>
                  <w:vAlign w:val="center"/>
                  <w:hideMark/>
                </w:tcPr>
                <w:p w:rsidR="005610FC" w:rsidRPr="00152030" w:rsidRDefault="005610FC" w:rsidP="005660F0">
                  <w:pPr>
                    <w:widowControl/>
                    <w:spacing w:line="345" w:lineRule="atLeast"/>
                    <w:jc w:val="left"/>
                    <w:rPr>
                      <w:rFonts w:ascii="Tahoma" w:eastAsia="宋体" w:hAnsi="Tahoma" w:cs="Tahoma"/>
                      <w:kern w:val="0"/>
                      <w:szCs w:val="21"/>
                    </w:rPr>
                  </w:pPr>
                </w:p>
              </w:tc>
            </w:tr>
            <w:tr w:rsidR="005610FC" w:rsidRPr="00152030" w:rsidTr="005660F0">
              <w:trPr>
                <w:tblCellSpacing w:w="0" w:type="dxa"/>
              </w:trPr>
              <w:tc>
                <w:tcPr>
                  <w:tcW w:w="0" w:type="auto"/>
                  <w:vAlign w:val="center"/>
                  <w:hideMark/>
                </w:tcPr>
                <w:p w:rsidR="005610FC" w:rsidRPr="00152030" w:rsidRDefault="009645C7" w:rsidP="005660F0">
                  <w:pPr>
                    <w:keepNext/>
                    <w:keepLines/>
                    <w:spacing w:before="260" w:after="260" w:line="416" w:lineRule="auto"/>
                    <w:outlineLvl w:val="1"/>
                    <w:rPr>
                      <w:rFonts w:ascii="仿宋" w:eastAsia="仿宋" w:hAnsi="仿宋" w:cstheme="majorBidi"/>
                      <w:bCs/>
                      <w:sz w:val="32"/>
                      <w:szCs w:val="32"/>
                    </w:rPr>
                  </w:pPr>
                  <w:r w:rsidRPr="009645C7">
                    <w:rPr>
                      <w:rFonts w:asciiTheme="majorEastAsia" w:eastAsiaTheme="majorEastAsia" w:hAnsiTheme="majorEastAsia" w:cstheme="majorBidi" w:hint="eastAsia"/>
                      <w:bCs/>
                      <w:sz w:val="28"/>
                      <w:szCs w:val="28"/>
                    </w:rPr>
                    <w:t>附件4</w:t>
                  </w:r>
                  <w:r w:rsidR="005610FC" w:rsidRPr="009645C7">
                    <w:rPr>
                      <w:rFonts w:asciiTheme="majorEastAsia" w:eastAsiaTheme="majorEastAsia" w:hAnsiTheme="majorEastAsia" w:cstheme="majorBidi" w:hint="eastAsia"/>
                      <w:bCs/>
                      <w:sz w:val="28"/>
                      <w:szCs w:val="28"/>
                    </w:rPr>
                    <w:t xml:space="preserve"> </w:t>
                  </w:r>
                  <w:r w:rsidR="005610FC" w:rsidRPr="00152030">
                    <w:rPr>
                      <w:rFonts w:ascii="仿宋" w:eastAsia="仿宋" w:hAnsi="仿宋" w:cstheme="majorBidi" w:hint="eastAsia"/>
                      <w:bCs/>
                      <w:sz w:val="32"/>
                      <w:szCs w:val="32"/>
                    </w:rPr>
                    <w:t xml:space="preserve">   </w:t>
                  </w:r>
                  <w:bookmarkStart w:id="0" w:name="_Toc433895674"/>
                  <w:bookmarkStart w:id="1" w:name="_Toc433897291"/>
                  <w:r w:rsidR="005610FC" w:rsidRPr="00152030">
                    <w:rPr>
                      <w:rFonts w:ascii="仿宋" w:eastAsia="仿宋" w:hAnsi="仿宋" w:cstheme="majorBidi" w:hint="eastAsia"/>
                      <w:bCs/>
                      <w:sz w:val="32"/>
                      <w:szCs w:val="32"/>
                    </w:rPr>
                    <w:t xml:space="preserve">     </w:t>
                  </w:r>
                  <w:bookmarkStart w:id="2" w:name="_GoBack"/>
                  <w:bookmarkEnd w:id="2"/>
                  <w:r w:rsidR="005610FC" w:rsidRPr="00152030">
                    <w:rPr>
                      <w:rFonts w:asciiTheme="majorHAnsi" w:eastAsiaTheme="majorEastAsia" w:hAnsiTheme="majorHAnsi" w:cstheme="majorBidi" w:hint="eastAsia"/>
                      <w:b/>
                      <w:bCs/>
                      <w:sz w:val="28"/>
                      <w:szCs w:val="32"/>
                    </w:rPr>
                    <w:t>创业计划书写作指南（仅供参考）</w:t>
                  </w:r>
                  <w:bookmarkEnd w:id="0"/>
                  <w:bookmarkEnd w:id="1"/>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目标：指明计划的投资价值所在。解释是什么（what），为什么（why），和怎么样（how）。参赛项目具体来源：参赛小组成员参与的发明创造或专利技术；经授权的发明创造或专利技术（此情况下，参赛小组须向组委会提交具有法律效力的发明创造或专利技术所有人的书面授权许可，以引用其产品）；可能研发实验的概念产品或服务。</w:t>
                  </w:r>
                </w:p>
                <w:p w:rsidR="005610FC" w:rsidRPr="00152030" w:rsidRDefault="005610FC" w:rsidP="005610FC">
                  <w:pPr>
                    <w:widowControl/>
                    <w:numPr>
                      <w:ilvl w:val="0"/>
                      <w:numId w:val="1"/>
                    </w:numPr>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核心内容</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产品（或服务）的独特性</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详尽的市场分析和竞争分析</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现实的财务预测</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明确的投资回收方式</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精干的管理队伍</w:t>
                  </w:r>
                </w:p>
                <w:p w:rsidR="005610FC" w:rsidRPr="00152030" w:rsidRDefault="005610FC" w:rsidP="005610FC">
                  <w:pPr>
                    <w:widowControl/>
                    <w:numPr>
                      <w:ilvl w:val="0"/>
                      <w:numId w:val="1"/>
                    </w:numPr>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写作框架</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概述：     公司的业务和目标及其他</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产品或服务:用途、好处</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竞争优势所在</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专利权、著作权、政府批文、鉴定材料等</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市场：     市场状况、变化趋势及潜力</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调研数据</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细分目标市场及客户描述</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竞争：     现有和潜在的竞争者分析</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营销：     针对每个细分市场的营销计划</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如何保持并提高市场占有率</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运作：     原材料、工艺、人力安排等</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管理层：   每个人的经验、能力和专长</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组成营销、财务和行政、生产、技术</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财务预测： 营业收入和费用、现金流量、前两年月报、后三年年报 </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附录：     支持上述信息的材料</w:t>
                  </w:r>
                </w:p>
                <w:p w:rsidR="005610FC" w:rsidRPr="00152030" w:rsidRDefault="005610FC" w:rsidP="005610FC">
                  <w:pPr>
                    <w:widowControl/>
                    <w:numPr>
                      <w:ilvl w:val="0"/>
                      <w:numId w:val="1"/>
                    </w:numPr>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思考方法</w:t>
                  </w:r>
                </w:p>
                <w:p w:rsidR="005610FC" w:rsidRPr="00152030" w:rsidRDefault="005610FC" w:rsidP="005610FC">
                  <w:pPr>
                    <w:widowControl/>
                    <w:numPr>
                      <w:ilvl w:val="0"/>
                      <w:numId w:val="2"/>
                    </w:numPr>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收入成本法（适用于利润的预测和变动分析）</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利润=收入—成本</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收入=价格*销售量</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成本=固定成本+可变成本</w:t>
                  </w:r>
                </w:p>
                <w:p w:rsidR="005610FC" w:rsidRPr="00152030" w:rsidRDefault="005610FC" w:rsidP="005610FC">
                  <w:pPr>
                    <w:widowControl/>
                    <w:numPr>
                      <w:ilvl w:val="0"/>
                      <w:numId w:val="2"/>
                    </w:numPr>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市场营销：4P（适用于销售状况的预测和变动分析）</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Product：产品</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Price：价格</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Promotion：促销</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Placement：分销策略</w:t>
                  </w:r>
                </w:p>
                <w:p w:rsidR="005610FC" w:rsidRPr="00152030" w:rsidRDefault="005610FC" w:rsidP="005610FC">
                  <w:pPr>
                    <w:widowControl/>
                    <w:numPr>
                      <w:ilvl w:val="0"/>
                      <w:numId w:val="2"/>
                    </w:numPr>
                    <w:tabs>
                      <w:tab w:val="center" w:pos="4153"/>
                      <w:tab w:val="left" w:pos="6810"/>
                    </w:tabs>
                    <w:jc w:val="left"/>
                    <w:rPr>
                      <w:rFonts w:ascii="仿宋" w:eastAsia="仿宋" w:hAnsi="仿宋" w:cs="Times New Roman"/>
                      <w:sz w:val="24"/>
                      <w:szCs w:val="24"/>
                    </w:rPr>
                  </w:pPr>
                  <w:proofErr w:type="gramStart"/>
                  <w:r w:rsidRPr="00152030">
                    <w:rPr>
                      <w:rFonts w:ascii="仿宋" w:eastAsia="仿宋" w:hAnsi="仿宋" w:cs="Times New Roman" w:hint="eastAsia"/>
                      <w:sz w:val="24"/>
                      <w:szCs w:val="24"/>
                    </w:rPr>
                    <w:t>波特五</w:t>
                  </w:r>
                  <w:proofErr w:type="gramEnd"/>
                  <w:r w:rsidRPr="00152030">
                    <w:rPr>
                      <w:rFonts w:ascii="仿宋" w:eastAsia="仿宋" w:hAnsi="仿宋" w:cs="Times New Roman" w:hint="eastAsia"/>
                      <w:sz w:val="24"/>
                      <w:szCs w:val="24"/>
                    </w:rPr>
                    <w:t>大竞争作用力（适用于分析是否进入某个市场或产品领域，以及是否具有长期的竞争力）</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lastRenderedPageBreak/>
                    <w:t>供应商议价能力</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购买者议价能力</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潜在竞争者</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替代品竞争</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行业内原有竞争</w:t>
                  </w:r>
                </w:p>
                <w:p w:rsidR="005610FC" w:rsidRPr="00152030" w:rsidRDefault="005610FC" w:rsidP="005610FC">
                  <w:pPr>
                    <w:widowControl/>
                    <w:numPr>
                      <w:ilvl w:val="0"/>
                      <w:numId w:val="2"/>
                    </w:numPr>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内部因素和外部因素（适用于分析各类经营问题）</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外部因素：市场（趋势、细分市场、替代品）</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客户（需求、品牌忠诚度、价格敏感度）</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竞争对手（数量、市场份额、优势）</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内部因素：营运（生产效率、成本因素）</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财务（利润率、资金利用效率、现金管理）</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产品（竞争优势、差异性）</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（5）3C综合法（适用于分析各类经营问题）</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Company公司 </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市场营销、生产运营、财务管理、战略规划</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Competition 竞争</w:t>
                  </w:r>
                </w:p>
                <w:p w:rsidR="005610FC" w:rsidRPr="00152030" w:rsidRDefault="005610FC" w:rsidP="005660F0">
                  <w:pPr>
                    <w:widowControl/>
                    <w:tabs>
                      <w:tab w:val="center" w:pos="4153"/>
                      <w:tab w:val="left" w:pos="6810"/>
                    </w:tabs>
                    <w:jc w:val="left"/>
                    <w:rPr>
                      <w:rFonts w:ascii="仿宋" w:eastAsia="仿宋" w:hAnsi="仿宋" w:cs="Times New Roman"/>
                      <w:sz w:val="24"/>
                      <w:szCs w:val="24"/>
                    </w:rPr>
                  </w:pPr>
                  <w:r w:rsidRPr="00152030">
                    <w:rPr>
                      <w:rFonts w:ascii="仿宋" w:eastAsia="仿宋" w:hAnsi="仿宋" w:cs="Times New Roman" w:hint="eastAsia"/>
                      <w:sz w:val="24"/>
                      <w:szCs w:val="24"/>
                    </w:rPr>
                    <w:t xml:space="preserve">        行业竞争态</w:t>
                  </w:r>
                  <w:proofErr w:type="gramStart"/>
                  <w:r w:rsidRPr="00152030">
                    <w:rPr>
                      <w:rFonts w:ascii="仿宋" w:eastAsia="仿宋" w:hAnsi="仿宋" w:cs="Times New Roman" w:hint="eastAsia"/>
                      <w:sz w:val="24"/>
                      <w:szCs w:val="24"/>
                    </w:rPr>
                    <w:t>波特五</w:t>
                  </w:r>
                  <w:proofErr w:type="gramEnd"/>
                  <w:r w:rsidRPr="00152030">
                    <w:rPr>
                      <w:rFonts w:ascii="仿宋" w:eastAsia="仿宋" w:hAnsi="仿宋" w:cs="Times New Roman" w:hint="eastAsia"/>
                      <w:sz w:val="24"/>
                      <w:szCs w:val="24"/>
                    </w:rPr>
                    <w:t>大作用力、竞争定位价格、质量</w:t>
                  </w:r>
                </w:p>
                <w:p w:rsidR="005610FC" w:rsidRPr="00152030" w:rsidRDefault="005610FC" w:rsidP="005660F0">
                  <w:pPr>
                    <w:widowControl/>
                    <w:tabs>
                      <w:tab w:val="center" w:pos="4153"/>
                      <w:tab w:val="left" w:pos="6810"/>
                    </w:tabs>
                    <w:jc w:val="left"/>
                    <w:rPr>
                      <w:rFonts w:ascii="Times New Roman" w:eastAsia="宋体" w:hAnsi="Times New Roman" w:cs="Times New Roman"/>
                      <w:sz w:val="24"/>
                      <w:szCs w:val="24"/>
                    </w:rPr>
                  </w:pPr>
                  <w:r w:rsidRPr="00152030">
                    <w:rPr>
                      <w:rFonts w:ascii="仿宋" w:eastAsia="仿宋" w:hAnsi="仿宋" w:cs="Times New Roman" w:hint="eastAsia"/>
                      <w:sz w:val="24"/>
                      <w:szCs w:val="24"/>
                    </w:rPr>
                    <w:t xml:space="preserve">        Customers客户</w:t>
                  </w:r>
                </w:p>
              </w:tc>
            </w:tr>
          </w:tbl>
          <w:p w:rsidR="005610FC" w:rsidRPr="00152030" w:rsidRDefault="005610FC" w:rsidP="005660F0">
            <w:pPr>
              <w:widowControl/>
              <w:spacing w:line="330" w:lineRule="atLeast"/>
              <w:jc w:val="left"/>
              <w:rPr>
                <w:rFonts w:ascii="Tahoma" w:eastAsia="宋体" w:hAnsi="Tahoma" w:cs="Tahoma"/>
                <w:kern w:val="0"/>
                <w:sz w:val="18"/>
                <w:szCs w:val="18"/>
              </w:rPr>
            </w:pPr>
          </w:p>
        </w:tc>
      </w:tr>
    </w:tbl>
    <w:p w:rsidR="005610FC" w:rsidRPr="00152030" w:rsidRDefault="005610FC" w:rsidP="005610FC">
      <w:pPr>
        <w:widowControl/>
        <w:jc w:val="left"/>
        <w:rPr>
          <w:rFonts w:ascii="仿宋" w:eastAsia="仿宋" w:hAnsi="仿宋" w:cs="Times New Roman"/>
          <w:sz w:val="24"/>
          <w:szCs w:val="24"/>
        </w:rPr>
      </w:pPr>
      <w:r w:rsidRPr="00152030">
        <w:rPr>
          <w:rFonts w:ascii="仿宋" w:eastAsia="仿宋" w:hAnsi="仿宋" w:cs="Times New Roman" w:hint="eastAsia"/>
          <w:b/>
          <w:bCs/>
          <w:sz w:val="24"/>
          <w:szCs w:val="24"/>
        </w:rPr>
        <w:lastRenderedPageBreak/>
        <w:t>商业计划书的撰写要点</w:t>
      </w:r>
    </w:p>
    <w:p w:rsidR="005610FC" w:rsidRPr="00152030" w:rsidRDefault="005610FC" w:rsidP="005610FC">
      <w:pPr>
        <w:widowControl/>
        <w:numPr>
          <w:ilvl w:val="0"/>
          <w:numId w:val="3"/>
        </w:numPr>
        <w:jc w:val="left"/>
        <w:rPr>
          <w:rFonts w:ascii="仿宋" w:eastAsia="仿宋" w:hAnsi="仿宋" w:cs="Times New Roman"/>
          <w:sz w:val="24"/>
          <w:szCs w:val="24"/>
        </w:rPr>
      </w:pPr>
      <w:r w:rsidRPr="00152030">
        <w:rPr>
          <w:rFonts w:ascii="仿宋" w:eastAsia="仿宋" w:hAnsi="仿宋" w:cs="Times New Roman" w:hint="eastAsia"/>
          <w:sz w:val="24"/>
          <w:szCs w:val="24"/>
        </w:rPr>
        <w:t>找准投资者关注重点（团队、项目产品行业前景、商业模式等）</w:t>
      </w:r>
    </w:p>
    <w:p w:rsidR="005610FC" w:rsidRPr="00152030" w:rsidRDefault="005610FC" w:rsidP="005610FC">
      <w:pPr>
        <w:widowControl/>
        <w:numPr>
          <w:ilvl w:val="0"/>
          <w:numId w:val="3"/>
        </w:numPr>
        <w:jc w:val="left"/>
        <w:rPr>
          <w:rFonts w:ascii="仿宋" w:eastAsia="仿宋" w:hAnsi="仿宋" w:cs="Times New Roman"/>
          <w:sz w:val="24"/>
          <w:szCs w:val="24"/>
        </w:rPr>
      </w:pPr>
      <w:r w:rsidRPr="00152030">
        <w:rPr>
          <w:rFonts w:ascii="仿宋" w:eastAsia="仿宋" w:hAnsi="仿宋" w:cs="Times New Roman" w:hint="eastAsia"/>
          <w:sz w:val="24"/>
          <w:szCs w:val="24"/>
        </w:rPr>
        <w:t>如何让投资人看得懂（定位、语言、条理、表述）</w:t>
      </w:r>
    </w:p>
    <w:p w:rsidR="005610FC" w:rsidRPr="00152030" w:rsidRDefault="005610FC" w:rsidP="005610FC">
      <w:pPr>
        <w:widowControl/>
        <w:numPr>
          <w:ilvl w:val="0"/>
          <w:numId w:val="3"/>
        </w:numPr>
        <w:jc w:val="left"/>
        <w:rPr>
          <w:rFonts w:ascii="仿宋" w:eastAsia="仿宋" w:hAnsi="仿宋" w:cs="Times New Roman"/>
          <w:sz w:val="24"/>
          <w:szCs w:val="24"/>
        </w:rPr>
      </w:pPr>
      <w:r w:rsidRPr="00152030">
        <w:rPr>
          <w:rFonts w:ascii="仿宋" w:eastAsia="仿宋" w:hAnsi="仿宋" w:cs="Times New Roman" w:hint="eastAsia"/>
          <w:sz w:val="24"/>
          <w:szCs w:val="24"/>
        </w:rPr>
        <w:t>突出项目的竞争优势（技术、团队、渠道、客户关系、产品、服务）</w:t>
      </w:r>
    </w:p>
    <w:p w:rsidR="005610FC" w:rsidRPr="00152030" w:rsidRDefault="005610FC" w:rsidP="005610FC">
      <w:pPr>
        <w:jc w:val="left"/>
        <w:rPr>
          <w:rFonts w:ascii="仿宋" w:eastAsia="仿宋" w:hAnsi="仿宋" w:cs="Times New Roman"/>
          <w:b/>
          <w:bCs/>
          <w:sz w:val="24"/>
          <w:szCs w:val="24"/>
        </w:rPr>
      </w:pPr>
      <w:r w:rsidRPr="00152030">
        <w:rPr>
          <w:rFonts w:ascii="仿宋" w:eastAsia="仿宋" w:hAnsi="仿宋" w:cs="Times New Roman" w:hint="eastAsia"/>
          <w:b/>
          <w:bCs/>
          <w:sz w:val="24"/>
          <w:szCs w:val="24"/>
        </w:rPr>
        <w:t>商业计划书-基本内容声明（诚信承诺和声明）</w:t>
      </w:r>
    </w:p>
    <w:p w:rsidR="005610FC" w:rsidRPr="00152030" w:rsidRDefault="005610FC" w:rsidP="005610FC">
      <w:pPr>
        <w:widowControl/>
        <w:numPr>
          <w:ilvl w:val="0"/>
          <w:numId w:val="4"/>
        </w:numPr>
        <w:jc w:val="left"/>
        <w:rPr>
          <w:rFonts w:ascii="仿宋" w:eastAsia="仿宋" w:hAnsi="仿宋" w:cs="Times New Roman"/>
          <w:bCs/>
          <w:sz w:val="24"/>
          <w:szCs w:val="24"/>
        </w:rPr>
      </w:pPr>
      <w:r w:rsidRPr="00152030">
        <w:rPr>
          <w:rFonts w:ascii="仿宋" w:eastAsia="仿宋" w:hAnsi="仿宋" w:cs="Times New Roman" w:hint="eastAsia"/>
          <w:bCs/>
          <w:sz w:val="24"/>
          <w:szCs w:val="24"/>
        </w:rPr>
        <w:t>项目概述</w:t>
      </w:r>
    </w:p>
    <w:p w:rsidR="005610FC" w:rsidRPr="00152030" w:rsidRDefault="005610FC" w:rsidP="005610FC">
      <w:pPr>
        <w:widowControl/>
        <w:numPr>
          <w:ilvl w:val="0"/>
          <w:numId w:val="4"/>
        </w:numPr>
        <w:jc w:val="left"/>
        <w:rPr>
          <w:rFonts w:ascii="仿宋" w:eastAsia="仿宋" w:hAnsi="仿宋" w:cs="Times New Roman"/>
          <w:bCs/>
          <w:sz w:val="24"/>
          <w:szCs w:val="24"/>
        </w:rPr>
      </w:pPr>
      <w:r w:rsidRPr="00152030">
        <w:rPr>
          <w:rFonts w:ascii="仿宋" w:eastAsia="仿宋" w:hAnsi="仿宋" w:cs="Times New Roman" w:hint="eastAsia"/>
          <w:bCs/>
          <w:sz w:val="24"/>
          <w:szCs w:val="24"/>
        </w:rPr>
        <w:t>项目可行性分析</w:t>
      </w:r>
    </w:p>
    <w:p w:rsidR="005610FC" w:rsidRPr="00152030" w:rsidRDefault="005610FC" w:rsidP="005610FC">
      <w:pPr>
        <w:widowControl/>
        <w:numPr>
          <w:ilvl w:val="0"/>
          <w:numId w:val="5"/>
        </w:numPr>
        <w:jc w:val="left"/>
        <w:rPr>
          <w:rFonts w:ascii="仿宋" w:eastAsia="仿宋" w:hAnsi="仿宋" w:cs="Times New Roman"/>
          <w:bCs/>
          <w:sz w:val="24"/>
          <w:szCs w:val="24"/>
        </w:rPr>
      </w:pPr>
      <w:r w:rsidRPr="00152030">
        <w:rPr>
          <w:rFonts w:ascii="仿宋" w:eastAsia="仿宋" w:hAnsi="仿宋" w:cs="Times New Roman" w:hint="eastAsia"/>
          <w:bCs/>
          <w:sz w:val="24"/>
          <w:szCs w:val="24"/>
        </w:rPr>
        <w:t>团队情况介绍；</w:t>
      </w:r>
    </w:p>
    <w:p w:rsidR="005610FC" w:rsidRPr="00152030" w:rsidRDefault="005610FC" w:rsidP="005610FC">
      <w:pPr>
        <w:widowControl/>
        <w:numPr>
          <w:ilvl w:val="0"/>
          <w:numId w:val="5"/>
        </w:numPr>
        <w:jc w:val="left"/>
        <w:rPr>
          <w:rFonts w:ascii="仿宋" w:eastAsia="仿宋" w:hAnsi="仿宋" w:cs="Times New Roman"/>
          <w:bCs/>
          <w:sz w:val="24"/>
          <w:szCs w:val="24"/>
        </w:rPr>
      </w:pPr>
      <w:r w:rsidRPr="00152030">
        <w:rPr>
          <w:rFonts w:ascii="仿宋" w:eastAsia="仿宋" w:hAnsi="仿宋" w:cs="Times New Roman" w:hint="eastAsia"/>
          <w:bCs/>
          <w:sz w:val="24"/>
          <w:szCs w:val="24"/>
        </w:rPr>
        <w:t>项目或产品技术与服务分析；</w:t>
      </w:r>
    </w:p>
    <w:p w:rsidR="005610FC" w:rsidRPr="00152030" w:rsidRDefault="005610FC" w:rsidP="005610FC">
      <w:pPr>
        <w:widowControl/>
        <w:numPr>
          <w:ilvl w:val="0"/>
          <w:numId w:val="5"/>
        </w:numPr>
        <w:jc w:val="left"/>
        <w:rPr>
          <w:rFonts w:ascii="仿宋" w:eastAsia="仿宋" w:hAnsi="仿宋" w:cs="Times New Roman"/>
          <w:bCs/>
          <w:sz w:val="24"/>
          <w:szCs w:val="24"/>
        </w:rPr>
      </w:pPr>
      <w:r w:rsidRPr="00152030">
        <w:rPr>
          <w:rFonts w:ascii="仿宋" w:eastAsia="仿宋" w:hAnsi="仿宋" w:cs="Times New Roman" w:hint="eastAsia"/>
          <w:bCs/>
          <w:sz w:val="24"/>
          <w:szCs w:val="24"/>
        </w:rPr>
        <w:t>所属行业及市场（容量、前景、竞争）；</w:t>
      </w:r>
    </w:p>
    <w:p w:rsidR="005610FC" w:rsidRPr="00152030" w:rsidRDefault="005610FC" w:rsidP="005610FC">
      <w:pPr>
        <w:widowControl/>
        <w:numPr>
          <w:ilvl w:val="0"/>
          <w:numId w:val="5"/>
        </w:numPr>
        <w:jc w:val="left"/>
        <w:rPr>
          <w:rFonts w:ascii="仿宋" w:eastAsia="仿宋" w:hAnsi="仿宋" w:cs="Times New Roman"/>
          <w:bCs/>
          <w:sz w:val="24"/>
          <w:szCs w:val="24"/>
        </w:rPr>
      </w:pPr>
      <w:r w:rsidRPr="00152030">
        <w:rPr>
          <w:rFonts w:ascii="仿宋" w:eastAsia="仿宋" w:hAnsi="仿宋" w:cs="Times New Roman" w:hint="eastAsia"/>
          <w:bCs/>
          <w:sz w:val="24"/>
          <w:szCs w:val="24"/>
        </w:rPr>
        <w:t>商业模式（营销、采购、生产、盈利模式）；</w:t>
      </w:r>
    </w:p>
    <w:p w:rsidR="005610FC" w:rsidRPr="00152030" w:rsidRDefault="005610FC" w:rsidP="005610FC">
      <w:pPr>
        <w:widowControl/>
        <w:numPr>
          <w:ilvl w:val="0"/>
          <w:numId w:val="5"/>
        </w:numPr>
        <w:jc w:val="left"/>
        <w:rPr>
          <w:rFonts w:ascii="仿宋" w:eastAsia="仿宋" w:hAnsi="仿宋" w:cs="Times New Roman"/>
          <w:bCs/>
          <w:sz w:val="24"/>
          <w:szCs w:val="24"/>
        </w:rPr>
      </w:pPr>
      <w:r w:rsidRPr="00152030">
        <w:rPr>
          <w:rFonts w:ascii="仿宋" w:eastAsia="仿宋" w:hAnsi="仿宋" w:cs="Times New Roman" w:hint="eastAsia"/>
          <w:bCs/>
          <w:sz w:val="24"/>
          <w:szCs w:val="24"/>
        </w:rPr>
        <w:t>发展规划及财务预测。</w:t>
      </w:r>
    </w:p>
    <w:p w:rsidR="005610FC" w:rsidRPr="00152030" w:rsidRDefault="005610FC" w:rsidP="005610FC">
      <w:pPr>
        <w:widowControl/>
        <w:numPr>
          <w:ilvl w:val="0"/>
          <w:numId w:val="6"/>
        </w:numPr>
        <w:jc w:val="left"/>
        <w:rPr>
          <w:rFonts w:ascii="仿宋" w:eastAsia="仿宋" w:hAnsi="仿宋" w:cs="Times New Roman"/>
          <w:sz w:val="24"/>
          <w:szCs w:val="24"/>
        </w:rPr>
      </w:pPr>
      <w:r w:rsidRPr="00152030">
        <w:rPr>
          <w:rFonts w:ascii="仿宋" w:eastAsia="仿宋" w:hAnsi="仿宋" w:cs="Times New Roman" w:hint="eastAsia"/>
          <w:sz w:val="24"/>
          <w:szCs w:val="24"/>
        </w:rPr>
        <w:t>融资方案</w:t>
      </w:r>
    </w:p>
    <w:p w:rsidR="005610FC" w:rsidRPr="00152030" w:rsidRDefault="005610FC" w:rsidP="005610FC">
      <w:pPr>
        <w:widowControl/>
        <w:numPr>
          <w:ilvl w:val="0"/>
          <w:numId w:val="7"/>
        </w:numPr>
        <w:jc w:val="left"/>
        <w:rPr>
          <w:rFonts w:ascii="仿宋" w:eastAsia="仿宋" w:hAnsi="仿宋" w:cs="Times New Roman"/>
          <w:sz w:val="24"/>
          <w:szCs w:val="24"/>
        </w:rPr>
      </w:pPr>
      <w:r w:rsidRPr="00152030">
        <w:rPr>
          <w:rFonts w:ascii="仿宋" w:eastAsia="仿宋" w:hAnsi="仿宋" w:cs="Times New Roman" w:hint="eastAsia"/>
          <w:sz w:val="24"/>
          <w:szCs w:val="24"/>
        </w:rPr>
        <w:t>项目筹资方案；</w:t>
      </w:r>
    </w:p>
    <w:p w:rsidR="005610FC" w:rsidRPr="00152030" w:rsidRDefault="005610FC" w:rsidP="005610FC">
      <w:pPr>
        <w:widowControl/>
        <w:numPr>
          <w:ilvl w:val="0"/>
          <w:numId w:val="7"/>
        </w:numPr>
        <w:jc w:val="left"/>
        <w:rPr>
          <w:rFonts w:ascii="仿宋" w:eastAsia="仿宋" w:hAnsi="仿宋" w:cs="Times New Roman"/>
          <w:sz w:val="24"/>
          <w:szCs w:val="24"/>
        </w:rPr>
      </w:pPr>
      <w:r w:rsidRPr="00152030">
        <w:rPr>
          <w:rFonts w:ascii="仿宋" w:eastAsia="仿宋" w:hAnsi="仿宋" w:cs="Times New Roman" w:hint="eastAsia"/>
          <w:sz w:val="24"/>
          <w:szCs w:val="24"/>
        </w:rPr>
        <w:t>融资资金使用计划；</w:t>
      </w:r>
    </w:p>
    <w:p w:rsidR="005610FC" w:rsidRPr="00152030" w:rsidRDefault="005610FC" w:rsidP="005610FC">
      <w:pPr>
        <w:widowControl/>
        <w:numPr>
          <w:ilvl w:val="0"/>
          <w:numId w:val="7"/>
        </w:numPr>
        <w:jc w:val="left"/>
        <w:rPr>
          <w:rFonts w:ascii="仿宋" w:eastAsia="仿宋" w:hAnsi="仿宋" w:cs="Times New Roman"/>
          <w:sz w:val="24"/>
          <w:szCs w:val="24"/>
        </w:rPr>
      </w:pPr>
      <w:r w:rsidRPr="00152030">
        <w:rPr>
          <w:rFonts w:ascii="仿宋" w:eastAsia="仿宋" w:hAnsi="仿宋" w:cs="Times New Roman" w:hint="eastAsia"/>
          <w:sz w:val="24"/>
          <w:szCs w:val="24"/>
        </w:rPr>
        <w:t>融资效益预测（未来三年）；</w:t>
      </w:r>
    </w:p>
    <w:p w:rsidR="005610FC" w:rsidRPr="00152030" w:rsidRDefault="005610FC" w:rsidP="005610FC">
      <w:pPr>
        <w:widowControl/>
        <w:numPr>
          <w:ilvl w:val="0"/>
          <w:numId w:val="7"/>
        </w:numPr>
        <w:jc w:val="left"/>
        <w:rPr>
          <w:rFonts w:ascii="仿宋" w:eastAsia="仿宋" w:hAnsi="仿宋" w:cs="Times New Roman"/>
          <w:sz w:val="24"/>
          <w:szCs w:val="24"/>
        </w:rPr>
      </w:pPr>
      <w:r w:rsidRPr="00152030">
        <w:rPr>
          <w:rFonts w:ascii="仿宋" w:eastAsia="仿宋" w:hAnsi="仿宋" w:cs="Times New Roman" w:hint="eastAsia"/>
          <w:sz w:val="24"/>
          <w:szCs w:val="24"/>
        </w:rPr>
        <w:t>融资后的股权结构；</w:t>
      </w:r>
    </w:p>
    <w:p w:rsidR="005610FC" w:rsidRPr="00152030" w:rsidRDefault="005610FC" w:rsidP="005610FC">
      <w:pPr>
        <w:widowControl/>
        <w:numPr>
          <w:ilvl w:val="0"/>
          <w:numId w:val="7"/>
        </w:numPr>
        <w:jc w:val="left"/>
        <w:rPr>
          <w:rFonts w:ascii="仿宋" w:eastAsia="仿宋" w:hAnsi="仿宋" w:cs="Times New Roman"/>
          <w:sz w:val="24"/>
          <w:szCs w:val="24"/>
        </w:rPr>
      </w:pPr>
      <w:r w:rsidRPr="00152030">
        <w:rPr>
          <w:rFonts w:ascii="仿宋" w:eastAsia="仿宋" w:hAnsi="仿宋" w:cs="Times New Roman" w:hint="eastAsia"/>
          <w:sz w:val="24"/>
          <w:szCs w:val="24"/>
        </w:rPr>
        <w:t>退出计划；</w:t>
      </w:r>
    </w:p>
    <w:p w:rsidR="005610FC" w:rsidRPr="00152030" w:rsidRDefault="005610FC" w:rsidP="005610FC">
      <w:pPr>
        <w:widowControl/>
        <w:numPr>
          <w:ilvl w:val="0"/>
          <w:numId w:val="7"/>
        </w:numPr>
        <w:jc w:val="left"/>
        <w:rPr>
          <w:rFonts w:ascii="仿宋" w:eastAsia="仿宋" w:hAnsi="仿宋" w:cs="Times New Roman"/>
          <w:sz w:val="24"/>
          <w:szCs w:val="24"/>
        </w:rPr>
      </w:pPr>
      <w:r w:rsidRPr="00152030">
        <w:rPr>
          <w:rFonts w:ascii="仿宋" w:eastAsia="仿宋" w:hAnsi="仿宋" w:cs="Times New Roman" w:hint="eastAsia"/>
          <w:sz w:val="24"/>
          <w:szCs w:val="24"/>
        </w:rPr>
        <w:t>附加权利（如有）；</w:t>
      </w:r>
    </w:p>
    <w:p w:rsidR="005610FC" w:rsidRPr="00152030" w:rsidRDefault="005610FC" w:rsidP="005610FC">
      <w:pPr>
        <w:widowControl/>
        <w:numPr>
          <w:ilvl w:val="0"/>
          <w:numId w:val="7"/>
        </w:numPr>
        <w:jc w:val="left"/>
        <w:rPr>
          <w:rFonts w:ascii="仿宋" w:eastAsia="仿宋" w:hAnsi="仿宋" w:cs="Times New Roman"/>
          <w:sz w:val="24"/>
          <w:szCs w:val="24"/>
        </w:rPr>
      </w:pPr>
      <w:r w:rsidRPr="00152030">
        <w:rPr>
          <w:rFonts w:ascii="仿宋" w:eastAsia="仿宋" w:hAnsi="仿宋" w:cs="Times New Roman" w:hint="eastAsia"/>
          <w:sz w:val="24"/>
          <w:szCs w:val="24"/>
        </w:rPr>
        <w:t>投资收益分析与预测。</w:t>
      </w:r>
    </w:p>
    <w:p w:rsidR="005610FC" w:rsidRPr="00152030" w:rsidRDefault="005610FC" w:rsidP="005610FC">
      <w:pPr>
        <w:widowControl/>
        <w:numPr>
          <w:ilvl w:val="0"/>
          <w:numId w:val="8"/>
        </w:numPr>
        <w:jc w:val="left"/>
        <w:rPr>
          <w:rFonts w:ascii="仿宋" w:eastAsia="仿宋" w:hAnsi="仿宋" w:cs="Times New Roman"/>
          <w:sz w:val="24"/>
          <w:szCs w:val="24"/>
        </w:rPr>
      </w:pPr>
      <w:r w:rsidRPr="00152030">
        <w:rPr>
          <w:rFonts w:ascii="仿宋" w:eastAsia="仿宋" w:hAnsi="仿宋" w:cs="Times New Roman" w:hint="eastAsia"/>
          <w:sz w:val="24"/>
          <w:szCs w:val="24"/>
        </w:rPr>
        <w:t>风险与对策</w:t>
      </w:r>
    </w:p>
    <w:p w:rsidR="005610FC" w:rsidRPr="00152030" w:rsidRDefault="005610FC" w:rsidP="005610FC">
      <w:pPr>
        <w:widowControl/>
        <w:numPr>
          <w:ilvl w:val="0"/>
          <w:numId w:val="8"/>
        </w:numPr>
        <w:jc w:val="left"/>
        <w:rPr>
          <w:rFonts w:ascii="仿宋" w:eastAsia="仿宋" w:hAnsi="仿宋" w:cs="Times New Roman"/>
          <w:sz w:val="24"/>
          <w:szCs w:val="24"/>
        </w:rPr>
      </w:pPr>
      <w:r w:rsidRPr="00152030">
        <w:rPr>
          <w:rFonts w:ascii="仿宋" w:eastAsia="仿宋" w:hAnsi="仿宋" w:cs="Times New Roman" w:hint="eastAsia"/>
          <w:sz w:val="24"/>
          <w:szCs w:val="24"/>
        </w:rPr>
        <w:t>结论</w:t>
      </w:r>
    </w:p>
    <w:p w:rsidR="005610FC" w:rsidRPr="00152030" w:rsidRDefault="005610FC" w:rsidP="005610FC">
      <w:pPr>
        <w:widowControl/>
        <w:jc w:val="left"/>
        <w:rPr>
          <w:rFonts w:ascii="仿宋" w:eastAsia="仿宋" w:hAnsi="仿宋" w:cs="Times New Roman"/>
          <w:sz w:val="24"/>
          <w:szCs w:val="24"/>
        </w:rPr>
      </w:pPr>
      <w:r w:rsidRPr="00152030">
        <w:rPr>
          <w:rFonts w:ascii="仿宋" w:eastAsia="仿宋" w:hAnsi="仿宋" w:cs="Times New Roman" w:hint="eastAsia"/>
          <w:b/>
          <w:bCs/>
          <w:sz w:val="24"/>
          <w:szCs w:val="24"/>
        </w:rPr>
        <w:t>商业计划书-项目概述</w:t>
      </w:r>
    </w:p>
    <w:p w:rsidR="005610FC" w:rsidRPr="00152030" w:rsidRDefault="005610FC" w:rsidP="005610FC">
      <w:pPr>
        <w:widowControl/>
        <w:numPr>
          <w:ilvl w:val="0"/>
          <w:numId w:val="9"/>
        </w:numPr>
        <w:jc w:val="left"/>
        <w:rPr>
          <w:rFonts w:ascii="仿宋" w:eastAsia="仿宋" w:hAnsi="仿宋" w:cs="Times New Roman"/>
          <w:sz w:val="24"/>
          <w:szCs w:val="24"/>
        </w:rPr>
      </w:pPr>
      <w:r w:rsidRPr="00152030">
        <w:rPr>
          <w:rFonts w:ascii="仿宋" w:eastAsia="仿宋" w:hAnsi="仿宋" w:cs="Times New Roman" w:hint="eastAsia"/>
          <w:sz w:val="24"/>
          <w:szCs w:val="24"/>
        </w:rPr>
        <w:t>清晰地描述你的商业模式，即你的产品或服务；</w:t>
      </w:r>
    </w:p>
    <w:p w:rsidR="005610FC" w:rsidRPr="00152030" w:rsidRDefault="005610FC" w:rsidP="005610FC">
      <w:pPr>
        <w:widowControl/>
        <w:numPr>
          <w:ilvl w:val="0"/>
          <w:numId w:val="9"/>
        </w:numPr>
        <w:jc w:val="left"/>
        <w:rPr>
          <w:rFonts w:ascii="仿宋" w:eastAsia="仿宋" w:hAnsi="仿宋" w:cs="Times New Roman"/>
          <w:sz w:val="24"/>
          <w:szCs w:val="24"/>
        </w:rPr>
      </w:pPr>
      <w:r w:rsidRPr="00152030">
        <w:rPr>
          <w:rFonts w:ascii="仿宋" w:eastAsia="仿宋" w:hAnsi="仿宋" w:cs="Times New Roman" w:hint="eastAsia"/>
          <w:sz w:val="24"/>
          <w:szCs w:val="24"/>
        </w:rPr>
        <w:t>明确表述为什么你的创新及时解决了用户的问题，填补了市场的空缺；</w:t>
      </w:r>
    </w:p>
    <w:p w:rsidR="005610FC" w:rsidRPr="00152030" w:rsidRDefault="005610FC" w:rsidP="005610FC">
      <w:pPr>
        <w:widowControl/>
        <w:numPr>
          <w:ilvl w:val="0"/>
          <w:numId w:val="9"/>
        </w:numPr>
        <w:jc w:val="left"/>
        <w:rPr>
          <w:rFonts w:ascii="仿宋" w:eastAsia="仿宋" w:hAnsi="仿宋" w:cs="Times New Roman"/>
          <w:sz w:val="24"/>
          <w:szCs w:val="24"/>
        </w:rPr>
      </w:pPr>
      <w:r w:rsidRPr="00152030">
        <w:rPr>
          <w:rFonts w:ascii="仿宋" w:eastAsia="仿宋" w:hAnsi="仿宋" w:cs="Times New Roman" w:hint="eastAsia"/>
          <w:sz w:val="24"/>
          <w:szCs w:val="24"/>
        </w:rPr>
        <w:lastRenderedPageBreak/>
        <w:t>描述巨大的市场规模和潜在的远景；</w:t>
      </w:r>
    </w:p>
    <w:p w:rsidR="005610FC" w:rsidRPr="00152030" w:rsidRDefault="005610FC" w:rsidP="005610FC">
      <w:pPr>
        <w:widowControl/>
        <w:numPr>
          <w:ilvl w:val="0"/>
          <w:numId w:val="9"/>
        </w:numPr>
        <w:jc w:val="left"/>
        <w:rPr>
          <w:rFonts w:ascii="仿宋" w:eastAsia="仿宋" w:hAnsi="仿宋" w:cs="Times New Roman"/>
          <w:sz w:val="24"/>
          <w:szCs w:val="24"/>
        </w:rPr>
      </w:pPr>
      <w:r w:rsidRPr="00152030">
        <w:rPr>
          <w:rFonts w:ascii="仿宋" w:eastAsia="仿宋" w:hAnsi="仿宋" w:cs="Times New Roman" w:hint="eastAsia"/>
          <w:sz w:val="24"/>
          <w:szCs w:val="24"/>
        </w:rPr>
        <w:t>概括你的竞争优势；</w:t>
      </w:r>
    </w:p>
    <w:p w:rsidR="005610FC" w:rsidRPr="00152030" w:rsidRDefault="005610FC" w:rsidP="005610FC">
      <w:pPr>
        <w:widowControl/>
        <w:numPr>
          <w:ilvl w:val="0"/>
          <w:numId w:val="9"/>
        </w:numPr>
        <w:jc w:val="left"/>
        <w:rPr>
          <w:rFonts w:ascii="仿宋" w:eastAsia="仿宋" w:hAnsi="仿宋" w:cs="Times New Roman"/>
          <w:sz w:val="24"/>
          <w:szCs w:val="24"/>
        </w:rPr>
      </w:pPr>
      <w:r w:rsidRPr="00152030">
        <w:rPr>
          <w:rFonts w:ascii="仿宋" w:eastAsia="仿宋" w:hAnsi="仿宋" w:cs="Times New Roman" w:hint="eastAsia"/>
          <w:sz w:val="24"/>
          <w:szCs w:val="24"/>
        </w:rPr>
        <w:t>你和你的团队是一个“成功组合”；</w:t>
      </w:r>
    </w:p>
    <w:p w:rsidR="005610FC" w:rsidRPr="00152030" w:rsidRDefault="005610FC" w:rsidP="005610FC">
      <w:pPr>
        <w:widowControl/>
        <w:numPr>
          <w:ilvl w:val="0"/>
          <w:numId w:val="9"/>
        </w:numPr>
        <w:jc w:val="left"/>
        <w:rPr>
          <w:rFonts w:ascii="仿宋" w:eastAsia="仿宋" w:hAnsi="仿宋" w:cs="Times New Roman"/>
          <w:sz w:val="24"/>
          <w:szCs w:val="24"/>
        </w:rPr>
      </w:pPr>
      <w:r w:rsidRPr="00152030">
        <w:rPr>
          <w:rFonts w:ascii="仿宋" w:eastAsia="仿宋" w:hAnsi="仿宋" w:cs="Times New Roman" w:hint="eastAsia"/>
          <w:sz w:val="24"/>
          <w:szCs w:val="24"/>
        </w:rPr>
        <w:t>概述你将如何在最短的时间内让投资人赚翻；</w:t>
      </w:r>
    </w:p>
    <w:p w:rsidR="005610FC" w:rsidRPr="00152030" w:rsidRDefault="005610FC" w:rsidP="005610FC">
      <w:pPr>
        <w:widowControl/>
        <w:numPr>
          <w:ilvl w:val="0"/>
          <w:numId w:val="9"/>
        </w:numPr>
        <w:jc w:val="left"/>
        <w:rPr>
          <w:rFonts w:ascii="仿宋" w:eastAsia="仿宋" w:hAnsi="仿宋" w:cs="Times New Roman"/>
          <w:sz w:val="24"/>
          <w:szCs w:val="24"/>
        </w:rPr>
      </w:pPr>
      <w:r w:rsidRPr="00152030">
        <w:rPr>
          <w:rFonts w:ascii="仿宋" w:eastAsia="仿宋" w:hAnsi="仿宋" w:cs="Times New Roman" w:hint="eastAsia"/>
          <w:sz w:val="24"/>
          <w:szCs w:val="24"/>
        </w:rPr>
        <w:t>陈述你希望</w:t>
      </w:r>
      <w:proofErr w:type="gramStart"/>
      <w:r w:rsidRPr="00152030">
        <w:rPr>
          <w:rFonts w:ascii="仿宋" w:eastAsia="仿宋" w:hAnsi="仿宋" w:cs="Times New Roman" w:hint="eastAsia"/>
          <w:sz w:val="24"/>
          <w:szCs w:val="24"/>
        </w:rPr>
        <w:t>融多少</w:t>
      </w:r>
      <w:proofErr w:type="gramEnd"/>
      <w:r w:rsidRPr="00152030">
        <w:rPr>
          <w:rFonts w:ascii="仿宋" w:eastAsia="仿宋" w:hAnsi="仿宋" w:cs="Times New Roman" w:hint="eastAsia"/>
          <w:sz w:val="24"/>
          <w:szCs w:val="24"/>
        </w:rPr>
        <w:t>钱、主要用来干什么。</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项目可行性-团队情况介绍</w:t>
      </w:r>
    </w:p>
    <w:p w:rsidR="005610FC" w:rsidRPr="00152030" w:rsidRDefault="005610FC" w:rsidP="005610FC">
      <w:pPr>
        <w:widowControl/>
        <w:numPr>
          <w:ilvl w:val="0"/>
          <w:numId w:val="10"/>
        </w:numPr>
        <w:jc w:val="left"/>
        <w:rPr>
          <w:rFonts w:ascii="仿宋" w:eastAsia="仿宋" w:hAnsi="仿宋" w:cs="Times New Roman"/>
          <w:sz w:val="24"/>
          <w:szCs w:val="24"/>
        </w:rPr>
      </w:pPr>
      <w:r w:rsidRPr="00152030">
        <w:rPr>
          <w:rFonts w:ascii="仿宋" w:eastAsia="仿宋" w:hAnsi="仿宋" w:cs="Times New Roman" w:hint="eastAsia"/>
          <w:sz w:val="24"/>
          <w:szCs w:val="24"/>
        </w:rPr>
        <w:t>团队简介与评价（学习、实践、能力、素质、荣誉资质等）；</w:t>
      </w:r>
    </w:p>
    <w:p w:rsidR="005610FC" w:rsidRPr="00152030" w:rsidRDefault="005610FC" w:rsidP="005610FC">
      <w:pPr>
        <w:widowControl/>
        <w:numPr>
          <w:ilvl w:val="0"/>
          <w:numId w:val="10"/>
        </w:numPr>
        <w:jc w:val="left"/>
        <w:rPr>
          <w:rFonts w:ascii="仿宋" w:eastAsia="仿宋" w:hAnsi="仿宋" w:cs="Times New Roman"/>
          <w:sz w:val="24"/>
          <w:szCs w:val="24"/>
        </w:rPr>
      </w:pPr>
      <w:r w:rsidRPr="00152030">
        <w:rPr>
          <w:rFonts w:ascii="仿宋" w:eastAsia="仿宋" w:hAnsi="仿宋" w:cs="Times New Roman" w:hint="eastAsia"/>
          <w:sz w:val="24"/>
          <w:szCs w:val="24"/>
        </w:rPr>
        <w:t>组织架构或分工（稳定性、合理性）。</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项目可行性-产品或服务与技术</w:t>
      </w:r>
    </w:p>
    <w:p w:rsidR="005610FC" w:rsidRPr="00152030" w:rsidRDefault="005610FC" w:rsidP="005610FC">
      <w:pPr>
        <w:widowControl/>
        <w:numPr>
          <w:ilvl w:val="0"/>
          <w:numId w:val="11"/>
        </w:numPr>
        <w:jc w:val="left"/>
        <w:rPr>
          <w:rFonts w:ascii="仿宋" w:eastAsia="仿宋" w:hAnsi="仿宋" w:cs="Times New Roman"/>
          <w:sz w:val="24"/>
          <w:szCs w:val="24"/>
        </w:rPr>
      </w:pPr>
      <w:r w:rsidRPr="00152030">
        <w:rPr>
          <w:rFonts w:ascii="仿宋" w:eastAsia="仿宋" w:hAnsi="仿宋" w:cs="Times New Roman" w:hint="eastAsia"/>
          <w:sz w:val="24"/>
          <w:szCs w:val="24"/>
        </w:rPr>
        <w:t>概括描述融资项目的主营产品、技术。</w:t>
      </w:r>
    </w:p>
    <w:p w:rsidR="005610FC" w:rsidRPr="00152030" w:rsidRDefault="005610FC" w:rsidP="005610FC">
      <w:pPr>
        <w:widowControl/>
        <w:numPr>
          <w:ilvl w:val="0"/>
          <w:numId w:val="11"/>
        </w:numPr>
        <w:jc w:val="left"/>
        <w:rPr>
          <w:rFonts w:ascii="仿宋" w:eastAsia="仿宋" w:hAnsi="仿宋" w:cs="Times New Roman"/>
          <w:sz w:val="24"/>
          <w:szCs w:val="24"/>
        </w:rPr>
      </w:pPr>
      <w:r w:rsidRPr="00152030">
        <w:rPr>
          <w:rFonts w:ascii="仿宋" w:eastAsia="仿宋" w:hAnsi="仿宋" w:cs="Times New Roman" w:hint="eastAsia"/>
          <w:sz w:val="24"/>
          <w:szCs w:val="24"/>
        </w:rPr>
        <w:t>侧重于产品、技术的领先性、先进性，与市场现有产品、技术的比较和价值所在。</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项目可行性-行业及市场</w:t>
      </w:r>
    </w:p>
    <w:p w:rsidR="005610FC" w:rsidRPr="00152030" w:rsidRDefault="005610FC" w:rsidP="005610FC">
      <w:pPr>
        <w:widowControl/>
        <w:numPr>
          <w:ilvl w:val="0"/>
          <w:numId w:val="12"/>
        </w:numPr>
        <w:jc w:val="left"/>
        <w:rPr>
          <w:rFonts w:ascii="仿宋" w:eastAsia="仿宋" w:hAnsi="仿宋" w:cs="Times New Roman"/>
          <w:sz w:val="24"/>
          <w:szCs w:val="24"/>
        </w:rPr>
      </w:pPr>
      <w:r w:rsidRPr="00152030">
        <w:rPr>
          <w:rFonts w:ascii="仿宋" w:eastAsia="仿宋" w:hAnsi="仿宋" w:cs="Times New Roman" w:hint="eastAsia"/>
          <w:sz w:val="24"/>
          <w:szCs w:val="24"/>
        </w:rPr>
        <w:t>扼要概述项目所属行业（细分行业）的发展情况及市场容量、市场规模等。</w:t>
      </w:r>
    </w:p>
    <w:p w:rsidR="005610FC" w:rsidRPr="00152030" w:rsidRDefault="005610FC" w:rsidP="005610FC">
      <w:pPr>
        <w:widowControl/>
        <w:numPr>
          <w:ilvl w:val="0"/>
          <w:numId w:val="12"/>
        </w:numPr>
        <w:jc w:val="left"/>
        <w:rPr>
          <w:rFonts w:ascii="仿宋" w:eastAsia="仿宋" w:hAnsi="仿宋" w:cs="Times New Roman"/>
          <w:sz w:val="24"/>
          <w:szCs w:val="24"/>
        </w:rPr>
      </w:pPr>
      <w:r w:rsidRPr="00152030">
        <w:rPr>
          <w:rFonts w:ascii="仿宋" w:eastAsia="仿宋" w:hAnsi="仿宋" w:cs="Times New Roman" w:hint="eastAsia"/>
          <w:sz w:val="24"/>
          <w:szCs w:val="24"/>
        </w:rPr>
        <w:t>侧重于项目在行业的发展趋势、市场前景、发展潜力。</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项目可行性-竞争分析</w:t>
      </w:r>
    </w:p>
    <w:p w:rsidR="005610FC" w:rsidRPr="00152030" w:rsidRDefault="005610FC" w:rsidP="005610FC">
      <w:pPr>
        <w:widowControl/>
        <w:numPr>
          <w:ilvl w:val="0"/>
          <w:numId w:val="13"/>
        </w:numPr>
        <w:jc w:val="left"/>
        <w:rPr>
          <w:rFonts w:ascii="仿宋" w:eastAsia="仿宋" w:hAnsi="仿宋" w:cs="Times New Roman"/>
          <w:sz w:val="24"/>
          <w:szCs w:val="24"/>
        </w:rPr>
      </w:pPr>
      <w:r w:rsidRPr="00152030">
        <w:rPr>
          <w:rFonts w:ascii="仿宋" w:eastAsia="仿宋" w:hAnsi="仿宋" w:cs="Times New Roman" w:hint="eastAsia"/>
          <w:sz w:val="24"/>
          <w:szCs w:val="24"/>
        </w:rPr>
        <w:t>比较项目或企业的同业竞争情况；</w:t>
      </w:r>
    </w:p>
    <w:p w:rsidR="005610FC" w:rsidRPr="00152030" w:rsidRDefault="005610FC" w:rsidP="005610FC">
      <w:pPr>
        <w:widowControl/>
        <w:numPr>
          <w:ilvl w:val="0"/>
          <w:numId w:val="13"/>
        </w:numPr>
        <w:jc w:val="left"/>
        <w:rPr>
          <w:rFonts w:ascii="仿宋" w:eastAsia="仿宋" w:hAnsi="仿宋" w:cs="Times New Roman"/>
          <w:sz w:val="24"/>
          <w:szCs w:val="24"/>
        </w:rPr>
      </w:pPr>
      <w:r w:rsidRPr="00152030">
        <w:rPr>
          <w:rFonts w:ascii="仿宋" w:eastAsia="仿宋" w:hAnsi="仿宋" w:cs="Times New Roman" w:hint="eastAsia"/>
          <w:sz w:val="24"/>
          <w:szCs w:val="24"/>
        </w:rPr>
        <w:t>分析项目或企业竞争优劣势及核心竞争力。</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项目可行性-商业模式</w:t>
      </w:r>
    </w:p>
    <w:p w:rsidR="005610FC" w:rsidRPr="00152030" w:rsidRDefault="005610FC" w:rsidP="005610FC">
      <w:pPr>
        <w:widowControl/>
        <w:numPr>
          <w:ilvl w:val="0"/>
          <w:numId w:val="14"/>
        </w:numPr>
        <w:jc w:val="left"/>
        <w:rPr>
          <w:rFonts w:ascii="仿宋" w:eastAsia="仿宋" w:hAnsi="仿宋" w:cs="Times New Roman"/>
          <w:sz w:val="24"/>
          <w:szCs w:val="24"/>
        </w:rPr>
      </w:pPr>
      <w:r w:rsidRPr="00152030">
        <w:rPr>
          <w:rFonts w:ascii="仿宋" w:eastAsia="仿宋" w:hAnsi="仿宋" w:cs="Times New Roman" w:hint="eastAsia"/>
          <w:sz w:val="24"/>
          <w:szCs w:val="24"/>
        </w:rPr>
        <w:t>商业模式是如何生产商品，如何提供服务和市场策划等，盈利模式是如何赚钱，如何把产品和服务转化为利润。</w:t>
      </w:r>
    </w:p>
    <w:p w:rsidR="005610FC" w:rsidRPr="00152030" w:rsidRDefault="005610FC" w:rsidP="005610FC">
      <w:pPr>
        <w:widowControl/>
        <w:numPr>
          <w:ilvl w:val="0"/>
          <w:numId w:val="14"/>
        </w:numPr>
        <w:jc w:val="left"/>
        <w:rPr>
          <w:rFonts w:ascii="仿宋" w:eastAsia="仿宋" w:hAnsi="仿宋" w:cs="Times New Roman"/>
          <w:sz w:val="24"/>
          <w:szCs w:val="24"/>
        </w:rPr>
      </w:pPr>
      <w:r w:rsidRPr="00152030">
        <w:rPr>
          <w:rFonts w:ascii="仿宋" w:eastAsia="仿宋" w:hAnsi="仿宋" w:cs="Times New Roman" w:hint="eastAsia"/>
          <w:sz w:val="24"/>
          <w:szCs w:val="24"/>
        </w:rPr>
        <w:t>主要分析：</w:t>
      </w:r>
    </w:p>
    <w:p w:rsidR="005610FC" w:rsidRPr="00152030" w:rsidRDefault="005610FC" w:rsidP="005610FC">
      <w:pPr>
        <w:widowControl/>
        <w:numPr>
          <w:ilvl w:val="0"/>
          <w:numId w:val="15"/>
        </w:numPr>
        <w:jc w:val="left"/>
        <w:rPr>
          <w:rFonts w:ascii="仿宋" w:eastAsia="仿宋" w:hAnsi="仿宋" w:cs="Times New Roman"/>
          <w:sz w:val="24"/>
          <w:szCs w:val="24"/>
        </w:rPr>
      </w:pPr>
      <w:r w:rsidRPr="00152030">
        <w:rPr>
          <w:rFonts w:ascii="仿宋" w:eastAsia="仿宋" w:hAnsi="仿宋" w:cs="Times New Roman" w:hint="eastAsia"/>
          <w:sz w:val="24"/>
          <w:szCs w:val="24"/>
        </w:rPr>
        <w:t>经营运作；（采购、生产、销售）</w:t>
      </w:r>
    </w:p>
    <w:p w:rsidR="005610FC" w:rsidRPr="00152030" w:rsidRDefault="005610FC" w:rsidP="005610FC">
      <w:pPr>
        <w:widowControl/>
        <w:numPr>
          <w:ilvl w:val="0"/>
          <w:numId w:val="15"/>
        </w:numPr>
        <w:jc w:val="left"/>
        <w:rPr>
          <w:rFonts w:ascii="仿宋" w:eastAsia="仿宋" w:hAnsi="仿宋" w:cs="Times New Roman"/>
          <w:sz w:val="24"/>
          <w:szCs w:val="24"/>
        </w:rPr>
      </w:pPr>
      <w:r w:rsidRPr="00152030">
        <w:rPr>
          <w:rFonts w:ascii="仿宋" w:eastAsia="仿宋" w:hAnsi="仿宋" w:cs="Times New Roman" w:hint="eastAsia"/>
          <w:sz w:val="24"/>
          <w:szCs w:val="24"/>
        </w:rPr>
        <w:t>营销特点（目标客户定位、销售渠道及队伍建立、售后）；</w:t>
      </w:r>
    </w:p>
    <w:p w:rsidR="005610FC" w:rsidRPr="00152030" w:rsidRDefault="005610FC" w:rsidP="005610FC">
      <w:pPr>
        <w:widowControl/>
        <w:numPr>
          <w:ilvl w:val="0"/>
          <w:numId w:val="15"/>
        </w:numPr>
        <w:jc w:val="left"/>
        <w:rPr>
          <w:rFonts w:ascii="仿宋" w:eastAsia="仿宋" w:hAnsi="仿宋" w:cs="Times New Roman"/>
          <w:sz w:val="24"/>
          <w:szCs w:val="24"/>
        </w:rPr>
      </w:pPr>
      <w:r w:rsidRPr="00152030">
        <w:rPr>
          <w:rFonts w:ascii="仿宋" w:eastAsia="仿宋" w:hAnsi="仿宋" w:cs="Times New Roman" w:hint="eastAsia"/>
          <w:sz w:val="24"/>
          <w:szCs w:val="24"/>
        </w:rPr>
        <w:t>上下游客户；（客户服务及客户关系维护）</w:t>
      </w:r>
    </w:p>
    <w:p w:rsidR="005610FC" w:rsidRPr="00152030" w:rsidRDefault="005610FC" w:rsidP="005610FC">
      <w:pPr>
        <w:widowControl/>
        <w:numPr>
          <w:ilvl w:val="0"/>
          <w:numId w:val="15"/>
        </w:numPr>
        <w:jc w:val="left"/>
        <w:rPr>
          <w:rFonts w:ascii="仿宋" w:eastAsia="仿宋" w:hAnsi="仿宋" w:cs="Times New Roman"/>
          <w:sz w:val="24"/>
          <w:szCs w:val="24"/>
        </w:rPr>
      </w:pPr>
      <w:r w:rsidRPr="00152030">
        <w:rPr>
          <w:rFonts w:ascii="仿宋" w:eastAsia="仿宋" w:hAnsi="仿宋" w:cs="Times New Roman" w:hint="eastAsia"/>
          <w:sz w:val="24"/>
          <w:szCs w:val="24"/>
        </w:rPr>
        <w:t>盈利模式等。</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项目可行性-发展规划及盈利预测</w:t>
      </w:r>
    </w:p>
    <w:p w:rsidR="005610FC" w:rsidRPr="00152030" w:rsidRDefault="005610FC" w:rsidP="005610FC">
      <w:pPr>
        <w:widowControl/>
        <w:numPr>
          <w:ilvl w:val="0"/>
          <w:numId w:val="16"/>
        </w:numPr>
        <w:jc w:val="left"/>
        <w:rPr>
          <w:rFonts w:ascii="仿宋" w:eastAsia="仿宋" w:hAnsi="仿宋" w:cs="Times New Roman"/>
          <w:sz w:val="24"/>
          <w:szCs w:val="24"/>
        </w:rPr>
      </w:pPr>
      <w:r w:rsidRPr="00152030">
        <w:rPr>
          <w:rFonts w:ascii="仿宋" w:eastAsia="仿宋" w:hAnsi="仿宋" w:cs="Times New Roman" w:hint="eastAsia"/>
          <w:sz w:val="24"/>
          <w:szCs w:val="24"/>
        </w:rPr>
        <w:t>未来三年发展规划；</w:t>
      </w:r>
    </w:p>
    <w:p w:rsidR="005610FC" w:rsidRPr="00152030" w:rsidRDefault="005610FC" w:rsidP="005610FC">
      <w:pPr>
        <w:widowControl/>
        <w:numPr>
          <w:ilvl w:val="0"/>
          <w:numId w:val="16"/>
        </w:numPr>
        <w:jc w:val="left"/>
        <w:rPr>
          <w:rFonts w:ascii="仿宋" w:eastAsia="仿宋" w:hAnsi="仿宋" w:cs="Times New Roman"/>
          <w:sz w:val="24"/>
          <w:szCs w:val="24"/>
        </w:rPr>
      </w:pPr>
      <w:r w:rsidRPr="00152030">
        <w:rPr>
          <w:rFonts w:ascii="仿宋" w:eastAsia="仿宋" w:hAnsi="仿宋" w:cs="Times New Roman" w:hint="eastAsia"/>
          <w:sz w:val="24"/>
          <w:szCs w:val="24"/>
        </w:rPr>
        <w:t>筹资方案（融资额度、股权或债权融资方式、计划出让股份比例、投资步骤、退出计划等）；</w:t>
      </w:r>
    </w:p>
    <w:p w:rsidR="005610FC" w:rsidRPr="00152030" w:rsidRDefault="005610FC" w:rsidP="005610FC">
      <w:pPr>
        <w:widowControl/>
        <w:numPr>
          <w:ilvl w:val="0"/>
          <w:numId w:val="16"/>
        </w:numPr>
        <w:jc w:val="left"/>
        <w:rPr>
          <w:rFonts w:ascii="仿宋" w:eastAsia="仿宋" w:hAnsi="仿宋" w:cs="Times New Roman"/>
          <w:sz w:val="24"/>
          <w:szCs w:val="24"/>
        </w:rPr>
      </w:pPr>
      <w:r w:rsidRPr="00152030">
        <w:rPr>
          <w:rFonts w:ascii="仿宋" w:eastAsia="仿宋" w:hAnsi="仿宋" w:cs="Times New Roman" w:hint="eastAsia"/>
          <w:sz w:val="24"/>
          <w:szCs w:val="24"/>
        </w:rPr>
        <w:t>资金使用计划（厂房租赁、人工、设备、销售等）；</w:t>
      </w:r>
    </w:p>
    <w:p w:rsidR="005610FC" w:rsidRPr="00152030" w:rsidRDefault="005610FC" w:rsidP="005610FC">
      <w:pPr>
        <w:widowControl/>
        <w:numPr>
          <w:ilvl w:val="0"/>
          <w:numId w:val="16"/>
        </w:numPr>
        <w:jc w:val="left"/>
        <w:rPr>
          <w:rFonts w:ascii="仿宋" w:eastAsia="仿宋" w:hAnsi="仿宋" w:cs="Times New Roman"/>
          <w:sz w:val="24"/>
          <w:szCs w:val="24"/>
        </w:rPr>
      </w:pPr>
      <w:r w:rsidRPr="00152030">
        <w:rPr>
          <w:rFonts w:ascii="仿宋" w:eastAsia="仿宋" w:hAnsi="仿宋" w:cs="Times New Roman" w:hint="eastAsia"/>
          <w:sz w:val="24"/>
          <w:szCs w:val="24"/>
        </w:rPr>
        <w:t>未来三年盈利预测及依据等；（销售收入、成本及盈利预测、项目产品成本分析、项目投资净现金流量表等）。</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商业计划书-风险与对策</w:t>
      </w:r>
    </w:p>
    <w:p w:rsidR="005610FC" w:rsidRPr="00152030" w:rsidRDefault="005610FC" w:rsidP="005610FC">
      <w:pPr>
        <w:widowControl/>
        <w:numPr>
          <w:ilvl w:val="0"/>
          <w:numId w:val="17"/>
        </w:numPr>
        <w:jc w:val="left"/>
        <w:rPr>
          <w:rFonts w:ascii="仿宋" w:eastAsia="仿宋" w:hAnsi="仿宋" w:cs="Times New Roman"/>
          <w:sz w:val="24"/>
          <w:szCs w:val="24"/>
        </w:rPr>
      </w:pPr>
      <w:r w:rsidRPr="00152030">
        <w:rPr>
          <w:rFonts w:ascii="仿宋" w:eastAsia="仿宋" w:hAnsi="仿宋" w:cs="Times New Roman" w:hint="eastAsia"/>
          <w:sz w:val="24"/>
          <w:szCs w:val="24"/>
        </w:rPr>
        <w:t>经营管理风险及其对策；</w:t>
      </w:r>
    </w:p>
    <w:p w:rsidR="005610FC" w:rsidRPr="00152030" w:rsidRDefault="005610FC" w:rsidP="005610FC">
      <w:pPr>
        <w:widowControl/>
        <w:numPr>
          <w:ilvl w:val="0"/>
          <w:numId w:val="17"/>
        </w:numPr>
        <w:jc w:val="left"/>
        <w:rPr>
          <w:rFonts w:ascii="仿宋" w:eastAsia="仿宋" w:hAnsi="仿宋" w:cs="Times New Roman"/>
          <w:sz w:val="24"/>
          <w:szCs w:val="24"/>
        </w:rPr>
      </w:pPr>
      <w:r w:rsidRPr="00152030">
        <w:rPr>
          <w:rFonts w:ascii="仿宋" w:eastAsia="仿宋" w:hAnsi="仿宋" w:cs="Times New Roman" w:hint="eastAsia"/>
          <w:sz w:val="24"/>
          <w:szCs w:val="24"/>
        </w:rPr>
        <w:t>技术人才风险及其对策；</w:t>
      </w:r>
    </w:p>
    <w:p w:rsidR="005610FC" w:rsidRPr="00152030" w:rsidRDefault="005610FC" w:rsidP="005610FC">
      <w:pPr>
        <w:widowControl/>
        <w:numPr>
          <w:ilvl w:val="0"/>
          <w:numId w:val="17"/>
        </w:numPr>
        <w:jc w:val="left"/>
        <w:rPr>
          <w:rFonts w:ascii="仿宋" w:eastAsia="仿宋" w:hAnsi="仿宋" w:cs="Times New Roman"/>
          <w:sz w:val="24"/>
          <w:szCs w:val="24"/>
        </w:rPr>
      </w:pPr>
      <w:r w:rsidRPr="00152030">
        <w:rPr>
          <w:rFonts w:ascii="仿宋" w:eastAsia="仿宋" w:hAnsi="仿宋" w:cs="Times New Roman" w:hint="eastAsia"/>
          <w:sz w:val="24"/>
          <w:szCs w:val="24"/>
        </w:rPr>
        <w:t>安全、污染风险及控制；</w:t>
      </w:r>
    </w:p>
    <w:p w:rsidR="005610FC" w:rsidRPr="00152030" w:rsidRDefault="005610FC" w:rsidP="005610FC">
      <w:pPr>
        <w:widowControl/>
        <w:numPr>
          <w:ilvl w:val="0"/>
          <w:numId w:val="17"/>
        </w:numPr>
        <w:jc w:val="left"/>
        <w:rPr>
          <w:rFonts w:ascii="仿宋" w:eastAsia="仿宋" w:hAnsi="仿宋" w:cs="Times New Roman"/>
          <w:sz w:val="24"/>
          <w:szCs w:val="24"/>
        </w:rPr>
      </w:pPr>
      <w:r w:rsidRPr="00152030">
        <w:rPr>
          <w:rFonts w:ascii="仿宋" w:eastAsia="仿宋" w:hAnsi="仿宋" w:cs="Times New Roman" w:hint="eastAsia"/>
          <w:sz w:val="24"/>
          <w:szCs w:val="24"/>
        </w:rPr>
        <w:t>产品市场开拓风险及其对策；</w:t>
      </w:r>
    </w:p>
    <w:p w:rsidR="005610FC" w:rsidRPr="00152030" w:rsidRDefault="005610FC" w:rsidP="005610FC">
      <w:pPr>
        <w:widowControl/>
        <w:numPr>
          <w:ilvl w:val="0"/>
          <w:numId w:val="17"/>
        </w:numPr>
        <w:jc w:val="left"/>
        <w:rPr>
          <w:rFonts w:ascii="仿宋" w:eastAsia="仿宋" w:hAnsi="仿宋" w:cs="Times New Roman"/>
          <w:sz w:val="24"/>
          <w:szCs w:val="24"/>
        </w:rPr>
      </w:pPr>
      <w:r w:rsidRPr="00152030">
        <w:rPr>
          <w:rFonts w:ascii="仿宋" w:eastAsia="仿宋" w:hAnsi="仿宋" w:cs="Times New Roman" w:hint="eastAsia"/>
          <w:sz w:val="24"/>
          <w:szCs w:val="24"/>
        </w:rPr>
        <w:t>政策风险及其对策；</w:t>
      </w:r>
    </w:p>
    <w:p w:rsidR="005610FC" w:rsidRPr="00152030" w:rsidRDefault="005610FC" w:rsidP="005610FC">
      <w:pPr>
        <w:widowControl/>
        <w:numPr>
          <w:ilvl w:val="0"/>
          <w:numId w:val="17"/>
        </w:numPr>
        <w:jc w:val="left"/>
        <w:rPr>
          <w:rFonts w:ascii="仿宋" w:eastAsia="仿宋" w:hAnsi="仿宋" w:cs="Times New Roman"/>
          <w:sz w:val="24"/>
          <w:szCs w:val="24"/>
        </w:rPr>
      </w:pPr>
      <w:r w:rsidRPr="00152030">
        <w:rPr>
          <w:rFonts w:ascii="仿宋" w:eastAsia="仿宋" w:hAnsi="仿宋" w:cs="Times New Roman" w:hint="eastAsia"/>
          <w:sz w:val="24"/>
          <w:szCs w:val="24"/>
        </w:rPr>
        <w:t>融资风险与对策；</w:t>
      </w:r>
    </w:p>
    <w:p w:rsidR="005610FC" w:rsidRPr="00152030" w:rsidRDefault="005610FC" w:rsidP="005610FC">
      <w:pPr>
        <w:widowControl/>
        <w:numPr>
          <w:ilvl w:val="0"/>
          <w:numId w:val="17"/>
        </w:numPr>
        <w:jc w:val="left"/>
        <w:rPr>
          <w:rFonts w:ascii="仿宋" w:eastAsia="仿宋" w:hAnsi="仿宋" w:cs="Times New Roman"/>
          <w:sz w:val="24"/>
          <w:szCs w:val="24"/>
        </w:rPr>
      </w:pPr>
      <w:r w:rsidRPr="00152030">
        <w:rPr>
          <w:rFonts w:ascii="仿宋" w:eastAsia="仿宋" w:hAnsi="仿宋" w:cs="Times New Roman" w:hint="eastAsia"/>
          <w:sz w:val="24"/>
          <w:szCs w:val="24"/>
        </w:rPr>
        <w:t>对公司关键人员依赖的风险及对策。</w:t>
      </w:r>
    </w:p>
    <w:p w:rsidR="005610FC" w:rsidRPr="00152030" w:rsidRDefault="005610FC" w:rsidP="005610FC">
      <w:pPr>
        <w:widowControl/>
        <w:jc w:val="left"/>
        <w:rPr>
          <w:rFonts w:ascii="仿宋" w:eastAsia="仿宋" w:hAnsi="仿宋" w:cs="Times New Roman"/>
          <w:b/>
          <w:bCs/>
          <w:sz w:val="24"/>
          <w:szCs w:val="24"/>
        </w:rPr>
      </w:pPr>
      <w:r w:rsidRPr="00152030">
        <w:rPr>
          <w:rFonts w:ascii="仿宋" w:eastAsia="仿宋" w:hAnsi="仿宋" w:cs="Times New Roman" w:hint="eastAsia"/>
          <w:b/>
          <w:bCs/>
          <w:sz w:val="24"/>
          <w:szCs w:val="24"/>
        </w:rPr>
        <w:t>商业计划书-总结</w:t>
      </w:r>
    </w:p>
    <w:p w:rsidR="005610FC" w:rsidRPr="00152030" w:rsidRDefault="005610FC" w:rsidP="005610FC">
      <w:pPr>
        <w:widowControl/>
        <w:numPr>
          <w:ilvl w:val="0"/>
          <w:numId w:val="18"/>
        </w:numPr>
        <w:jc w:val="left"/>
        <w:rPr>
          <w:rFonts w:ascii="仿宋" w:eastAsia="仿宋" w:hAnsi="仿宋" w:cs="Times New Roman"/>
          <w:sz w:val="24"/>
          <w:szCs w:val="24"/>
        </w:rPr>
      </w:pPr>
      <w:r w:rsidRPr="00152030">
        <w:rPr>
          <w:rFonts w:ascii="仿宋" w:eastAsia="仿宋" w:hAnsi="仿宋" w:cs="Times New Roman" w:hint="eastAsia"/>
          <w:sz w:val="24"/>
          <w:szCs w:val="24"/>
        </w:rPr>
        <w:t>200-300字左右对整个商业计划书做总结与前面概述呼应</w:t>
      </w:r>
    </w:p>
    <w:p w:rsidR="00EA5D76" w:rsidRPr="005610FC" w:rsidRDefault="00EA5D76" w:rsidP="005610FC">
      <w:pPr>
        <w:widowControl/>
        <w:jc w:val="left"/>
      </w:pPr>
    </w:p>
    <w:sectPr w:rsidR="00EA5D76" w:rsidRPr="005610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92" w:rsidRDefault="009A4592" w:rsidP="005610FC">
      <w:r>
        <w:separator/>
      </w:r>
    </w:p>
  </w:endnote>
  <w:endnote w:type="continuationSeparator" w:id="0">
    <w:p w:rsidR="009A4592" w:rsidRDefault="009A4592" w:rsidP="0056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92" w:rsidRDefault="009A4592" w:rsidP="005610FC">
      <w:r>
        <w:separator/>
      </w:r>
    </w:p>
  </w:footnote>
  <w:footnote w:type="continuationSeparator" w:id="0">
    <w:p w:rsidR="009A4592" w:rsidRDefault="009A4592" w:rsidP="00561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022B"/>
    <w:multiLevelType w:val="hybridMultilevel"/>
    <w:tmpl w:val="123A8FFC"/>
    <w:lvl w:ilvl="0" w:tplc="0409000B">
      <w:start w:val="1"/>
      <w:numFmt w:val="bullet"/>
      <w:lvlText w:val=""/>
      <w:lvlJc w:val="left"/>
      <w:pPr>
        <w:tabs>
          <w:tab w:val="num" w:pos="720"/>
        </w:tabs>
        <w:ind w:left="720" w:hanging="360"/>
      </w:pPr>
      <w:rPr>
        <w:rFonts w:ascii="Wingdings" w:hAnsi="Wingdings" w:hint="default"/>
      </w:rPr>
    </w:lvl>
    <w:lvl w:ilvl="1" w:tplc="146E069A" w:tentative="1">
      <w:start w:val="1"/>
      <w:numFmt w:val="bullet"/>
      <w:lvlText w:val=""/>
      <w:lvlJc w:val="left"/>
      <w:pPr>
        <w:tabs>
          <w:tab w:val="num" w:pos="1440"/>
        </w:tabs>
        <w:ind w:left="1440" w:hanging="360"/>
      </w:pPr>
      <w:rPr>
        <w:rFonts w:ascii="Wingdings" w:hAnsi="Wingdings" w:hint="default"/>
      </w:rPr>
    </w:lvl>
    <w:lvl w:ilvl="2" w:tplc="A7887B16" w:tentative="1">
      <w:start w:val="1"/>
      <w:numFmt w:val="bullet"/>
      <w:lvlText w:val=""/>
      <w:lvlJc w:val="left"/>
      <w:pPr>
        <w:tabs>
          <w:tab w:val="num" w:pos="2160"/>
        </w:tabs>
        <w:ind w:left="2160" w:hanging="360"/>
      </w:pPr>
      <w:rPr>
        <w:rFonts w:ascii="Wingdings" w:hAnsi="Wingdings" w:hint="default"/>
      </w:rPr>
    </w:lvl>
    <w:lvl w:ilvl="3" w:tplc="7D14FB36" w:tentative="1">
      <w:start w:val="1"/>
      <w:numFmt w:val="bullet"/>
      <w:lvlText w:val=""/>
      <w:lvlJc w:val="left"/>
      <w:pPr>
        <w:tabs>
          <w:tab w:val="num" w:pos="2880"/>
        </w:tabs>
        <w:ind w:left="2880" w:hanging="360"/>
      </w:pPr>
      <w:rPr>
        <w:rFonts w:ascii="Wingdings" w:hAnsi="Wingdings" w:hint="default"/>
      </w:rPr>
    </w:lvl>
    <w:lvl w:ilvl="4" w:tplc="D28AB0F2" w:tentative="1">
      <w:start w:val="1"/>
      <w:numFmt w:val="bullet"/>
      <w:lvlText w:val=""/>
      <w:lvlJc w:val="left"/>
      <w:pPr>
        <w:tabs>
          <w:tab w:val="num" w:pos="3600"/>
        </w:tabs>
        <w:ind w:left="3600" w:hanging="360"/>
      </w:pPr>
      <w:rPr>
        <w:rFonts w:ascii="Wingdings" w:hAnsi="Wingdings" w:hint="default"/>
      </w:rPr>
    </w:lvl>
    <w:lvl w:ilvl="5" w:tplc="B5E0C436" w:tentative="1">
      <w:start w:val="1"/>
      <w:numFmt w:val="bullet"/>
      <w:lvlText w:val=""/>
      <w:lvlJc w:val="left"/>
      <w:pPr>
        <w:tabs>
          <w:tab w:val="num" w:pos="4320"/>
        </w:tabs>
        <w:ind w:left="4320" w:hanging="360"/>
      </w:pPr>
      <w:rPr>
        <w:rFonts w:ascii="Wingdings" w:hAnsi="Wingdings" w:hint="default"/>
      </w:rPr>
    </w:lvl>
    <w:lvl w:ilvl="6" w:tplc="CCDCA706" w:tentative="1">
      <w:start w:val="1"/>
      <w:numFmt w:val="bullet"/>
      <w:lvlText w:val=""/>
      <w:lvlJc w:val="left"/>
      <w:pPr>
        <w:tabs>
          <w:tab w:val="num" w:pos="5040"/>
        </w:tabs>
        <w:ind w:left="5040" w:hanging="360"/>
      </w:pPr>
      <w:rPr>
        <w:rFonts w:ascii="Wingdings" w:hAnsi="Wingdings" w:hint="default"/>
      </w:rPr>
    </w:lvl>
    <w:lvl w:ilvl="7" w:tplc="0292D380" w:tentative="1">
      <w:start w:val="1"/>
      <w:numFmt w:val="bullet"/>
      <w:lvlText w:val=""/>
      <w:lvlJc w:val="left"/>
      <w:pPr>
        <w:tabs>
          <w:tab w:val="num" w:pos="5760"/>
        </w:tabs>
        <w:ind w:left="5760" w:hanging="360"/>
      </w:pPr>
      <w:rPr>
        <w:rFonts w:ascii="Wingdings" w:hAnsi="Wingdings" w:hint="default"/>
      </w:rPr>
    </w:lvl>
    <w:lvl w:ilvl="8" w:tplc="86D2C336" w:tentative="1">
      <w:start w:val="1"/>
      <w:numFmt w:val="bullet"/>
      <w:lvlText w:val=""/>
      <w:lvlJc w:val="left"/>
      <w:pPr>
        <w:tabs>
          <w:tab w:val="num" w:pos="6480"/>
        </w:tabs>
        <w:ind w:left="6480" w:hanging="360"/>
      </w:pPr>
      <w:rPr>
        <w:rFonts w:ascii="Wingdings" w:hAnsi="Wingdings" w:hint="default"/>
      </w:rPr>
    </w:lvl>
  </w:abstractNum>
  <w:abstractNum w:abstractNumId="1">
    <w:nsid w:val="21CA0D32"/>
    <w:multiLevelType w:val="hybridMultilevel"/>
    <w:tmpl w:val="BCCA3658"/>
    <w:lvl w:ilvl="0" w:tplc="3AF88F4A">
      <w:start w:val="1"/>
      <w:numFmt w:val="bullet"/>
      <w:lvlText w:val=""/>
      <w:lvlJc w:val="left"/>
      <w:pPr>
        <w:tabs>
          <w:tab w:val="num" w:pos="720"/>
        </w:tabs>
        <w:ind w:left="720" w:hanging="360"/>
      </w:pPr>
      <w:rPr>
        <w:rFonts w:ascii="Wingdings" w:hAnsi="Wingdings" w:hint="default"/>
      </w:rPr>
    </w:lvl>
    <w:lvl w:ilvl="1" w:tplc="AA8E9E58" w:tentative="1">
      <w:start w:val="1"/>
      <w:numFmt w:val="bullet"/>
      <w:lvlText w:val=""/>
      <w:lvlJc w:val="left"/>
      <w:pPr>
        <w:tabs>
          <w:tab w:val="num" w:pos="1440"/>
        </w:tabs>
        <w:ind w:left="1440" w:hanging="360"/>
      </w:pPr>
      <w:rPr>
        <w:rFonts w:ascii="Wingdings" w:hAnsi="Wingdings" w:hint="default"/>
      </w:rPr>
    </w:lvl>
    <w:lvl w:ilvl="2" w:tplc="138642C0" w:tentative="1">
      <w:start w:val="1"/>
      <w:numFmt w:val="bullet"/>
      <w:lvlText w:val=""/>
      <w:lvlJc w:val="left"/>
      <w:pPr>
        <w:tabs>
          <w:tab w:val="num" w:pos="2160"/>
        </w:tabs>
        <w:ind w:left="2160" w:hanging="360"/>
      </w:pPr>
      <w:rPr>
        <w:rFonts w:ascii="Wingdings" w:hAnsi="Wingdings" w:hint="default"/>
      </w:rPr>
    </w:lvl>
    <w:lvl w:ilvl="3" w:tplc="31888D6E" w:tentative="1">
      <w:start w:val="1"/>
      <w:numFmt w:val="bullet"/>
      <w:lvlText w:val=""/>
      <w:lvlJc w:val="left"/>
      <w:pPr>
        <w:tabs>
          <w:tab w:val="num" w:pos="2880"/>
        </w:tabs>
        <w:ind w:left="2880" w:hanging="360"/>
      </w:pPr>
      <w:rPr>
        <w:rFonts w:ascii="Wingdings" w:hAnsi="Wingdings" w:hint="default"/>
      </w:rPr>
    </w:lvl>
    <w:lvl w:ilvl="4" w:tplc="3CB0A62C" w:tentative="1">
      <w:start w:val="1"/>
      <w:numFmt w:val="bullet"/>
      <w:lvlText w:val=""/>
      <w:lvlJc w:val="left"/>
      <w:pPr>
        <w:tabs>
          <w:tab w:val="num" w:pos="3600"/>
        </w:tabs>
        <w:ind w:left="3600" w:hanging="360"/>
      </w:pPr>
      <w:rPr>
        <w:rFonts w:ascii="Wingdings" w:hAnsi="Wingdings" w:hint="default"/>
      </w:rPr>
    </w:lvl>
    <w:lvl w:ilvl="5" w:tplc="5FACE440" w:tentative="1">
      <w:start w:val="1"/>
      <w:numFmt w:val="bullet"/>
      <w:lvlText w:val=""/>
      <w:lvlJc w:val="left"/>
      <w:pPr>
        <w:tabs>
          <w:tab w:val="num" w:pos="4320"/>
        </w:tabs>
        <w:ind w:left="4320" w:hanging="360"/>
      </w:pPr>
      <w:rPr>
        <w:rFonts w:ascii="Wingdings" w:hAnsi="Wingdings" w:hint="default"/>
      </w:rPr>
    </w:lvl>
    <w:lvl w:ilvl="6" w:tplc="1568B408" w:tentative="1">
      <w:start w:val="1"/>
      <w:numFmt w:val="bullet"/>
      <w:lvlText w:val=""/>
      <w:lvlJc w:val="left"/>
      <w:pPr>
        <w:tabs>
          <w:tab w:val="num" w:pos="5040"/>
        </w:tabs>
        <w:ind w:left="5040" w:hanging="360"/>
      </w:pPr>
      <w:rPr>
        <w:rFonts w:ascii="Wingdings" w:hAnsi="Wingdings" w:hint="default"/>
      </w:rPr>
    </w:lvl>
    <w:lvl w:ilvl="7" w:tplc="0E622248" w:tentative="1">
      <w:start w:val="1"/>
      <w:numFmt w:val="bullet"/>
      <w:lvlText w:val=""/>
      <w:lvlJc w:val="left"/>
      <w:pPr>
        <w:tabs>
          <w:tab w:val="num" w:pos="5760"/>
        </w:tabs>
        <w:ind w:left="5760" w:hanging="360"/>
      </w:pPr>
      <w:rPr>
        <w:rFonts w:ascii="Wingdings" w:hAnsi="Wingdings" w:hint="default"/>
      </w:rPr>
    </w:lvl>
    <w:lvl w:ilvl="8" w:tplc="6CC2CFE4" w:tentative="1">
      <w:start w:val="1"/>
      <w:numFmt w:val="bullet"/>
      <w:lvlText w:val=""/>
      <w:lvlJc w:val="left"/>
      <w:pPr>
        <w:tabs>
          <w:tab w:val="num" w:pos="6480"/>
        </w:tabs>
        <w:ind w:left="6480" w:hanging="360"/>
      </w:pPr>
      <w:rPr>
        <w:rFonts w:ascii="Wingdings" w:hAnsi="Wingdings" w:hint="default"/>
      </w:rPr>
    </w:lvl>
  </w:abstractNum>
  <w:abstractNum w:abstractNumId="2">
    <w:nsid w:val="231F219F"/>
    <w:multiLevelType w:val="hybridMultilevel"/>
    <w:tmpl w:val="8E56ECC8"/>
    <w:lvl w:ilvl="0" w:tplc="0409000B">
      <w:start w:val="1"/>
      <w:numFmt w:val="bullet"/>
      <w:lvlText w:val=""/>
      <w:lvlJc w:val="left"/>
      <w:pPr>
        <w:tabs>
          <w:tab w:val="num" w:pos="720"/>
        </w:tabs>
        <w:ind w:left="720" w:hanging="360"/>
      </w:pPr>
      <w:rPr>
        <w:rFonts w:ascii="Wingdings" w:hAnsi="Wingdings" w:hint="default"/>
      </w:rPr>
    </w:lvl>
    <w:lvl w:ilvl="1" w:tplc="EBAA6C42" w:tentative="1">
      <w:start w:val="1"/>
      <w:numFmt w:val="bullet"/>
      <w:lvlText w:val=""/>
      <w:lvlJc w:val="left"/>
      <w:pPr>
        <w:tabs>
          <w:tab w:val="num" w:pos="1440"/>
        </w:tabs>
        <w:ind w:left="1440" w:hanging="360"/>
      </w:pPr>
      <w:rPr>
        <w:rFonts w:ascii="Wingdings" w:hAnsi="Wingdings" w:hint="default"/>
      </w:rPr>
    </w:lvl>
    <w:lvl w:ilvl="2" w:tplc="99C485AE" w:tentative="1">
      <w:start w:val="1"/>
      <w:numFmt w:val="bullet"/>
      <w:lvlText w:val=""/>
      <w:lvlJc w:val="left"/>
      <w:pPr>
        <w:tabs>
          <w:tab w:val="num" w:pos="2160"/>
        </w:tabs>
        <w:ind w:left="2160" w:hanging="360"/>
      </w:pPr>
      <w:rPr>
        <w:rFonts w:ascii="Wingdings" w:hAnsi="Wingdings" w:hint="default"/>
      </w:rPr>
    </w:lvl>
    <w:lvl w:ilvl="3" w:tplc="E99E0BE2" w:tentative="1">
      <w:start w:val="1"/>
      <w:numFmt w:val="bullet"/>
      <w:lvlText w:val=""/>
      <w:lvlJc w:val="left"/>
      <w:pPr>
        <w:tabs>
          <w:tab w:val="num" w:pos="2880"/>
        </w:tabs>
        <w:ind w:left="2880" w:hanging="360"/>
      </w:pPr>
      <w:rPr>
        <w:rFonts w:ascii="Wingdings" w:hAnsi="Wingdings" w:hint="default"/>
      </w:rPr>
    </w:lvl>
    <w:lvl w:ilvl="4" w:tplc="2C6EEFCE" w:tentative="1">
      <w:start w:val="1"/>
      <w:numFmt w:val="bullet"/>
      <w:lvlText w:val=""/>
      <w:lvlJc w:val="left"/>
      <w:pPr>
        <w:tabs>
          <w:tab w:val="num" w:pos="3600"/>
        </w:tabs>
        <w:ind w:left="3600" w:hanging="360"/>
      </w:pPr>
      <w:rPr>
        <w:rFonts w:ascii="Wingdings" w:hAnsi="Wingdings" w:hint="default"/>
      </w:rPr>
    </w:lvl>
    <w:lvl w:ilvl="5" w:tplc="79505F2A" w:tentative="1">
      <w:start w:val="1"/>
      <w:numFmt w:val="bullet"/>
      <w:lvlText w:val=""/>
      <w:lvlJc w:val="left"/>
      <w:pPr>
        <w:tabs>
          <w:tab w:val="num" w:pos="4320"/>
        </w:tabs>
        <w:ind w:left="4320" w:hanging="360"/>
      </w:pPr>
      <w:rPr>
        <w:rFonts w:ascii="Wingdings" w:hAnsi="Wingdings" w:hint="default"/>
      </w:rPr>
    </w:lvl>
    <w:lvl w:ilvl="6" w:tplc="421ED2C8" w:tentative="1">
      <w:start w:val="1"/>
      <w:numFmt w:val="bullet"/>
      <w:lvlText w:val=""/>
      <w:lvlJc w:val="left"/>
      <w:pPr>
        <w:tabs>
          <w:tab w:val="num" w:pos="5040"/>
        </w:tabs>
        <w:ind w:left="5040" w:hanging="360"/>
      </w:pPr>
      <w:rPr>
        <w:rFonts w:ascii="Wingdings" w:hAnsi="Wingdings" w:hint="default"/>
      </w:rPr>
    </w:lvl>
    <w:lvl w:ilvl="7" w:tplc="FA648218" w:tentative="1">
      <w:start w:val="1"/>
      <w:numFmt w:val="bullet"/>
      <w:lvlText w:val=""/>
      <w:lvlJc w:val="left"/>
      <w:pPr>
        <w:tabs>
          <w:tab w:val="num" w:pos="5760"/>
        </w:tabs>
        <w:ind w:left="5760" w:hanging="360"/>
      </w:pPr>
      <w:rPr>
        <w:rFonts w:ascii="Wingdings" w:hAnsi="Wingdings" w:hint="default"/>
      </w:rPr>
    </w:lvl>
    <w:lvl w:ilvl="8" w:tplc="53487812" w:tentative="1">
      <w:start w:val="1"/>
      <w:numFmt w:val="bullet"/>
      <w:lvlText w:val=""/>
      <w:lvlJc w:val="left"/>
      <w:pPr>
        <w:tabs>
          <w:tab w:val="num" w:pos="6480"/>
        </w:tabs>
        <w:ind w:left="6480" w:hanging="360"/>
      </w:pPr>
      <w:rPr>
        <w:rFonts w:ascii="Wingdings" w:hAnsi="Wingdings" w:hint="default"/>
      </w:rPr>
    </w:lvl>
  </w:abstractNum>
  <w:abstractNum w:abstractNumId="3">
    <w:nsid w:val="253D3DF5"/>
    <w:multiLevelType w:val="hybridMultilevel"/>
    <w:tmpl w:val="C2FCD12C"/>
    <w:lvl w:ilvl="0" w:tplc="0409000B">
      <w:start w:val="1"/>
      <w:numFmt w:val="bullet"/>
      <w:lvlText w:val=""/>
      <w:lvlJc w:val="left"/>
      <w:pPr>
        <w:tabs>
          <w:tab w:val="num" w:pos="720"/>
        </w:tabs>
        <w:ind w:left="720" w:hanging="360"/>
      </w:pPr>
      <w:rPr>
        <w:rFonts w:ascii="Wingdings" w:hAnsi="Wingdings" w:hint="default"/>
      </w:rPr>
    </w:lvl>
    <w:lvl w:ilvl="1" w:tplc="9D66F318" w:tentative="1">
      <w:start w:val="1"/>
      <w:numFmt w:val="bullet"/>
      <w:lvlText w:val=""/>
      <w:lvlJc w:val="left"/>
      <w:pPr>
        <w:tabs>
          <w:tab w:val="num" w:pos="1440"/>
        </w:tabs>
        <w:ind w:left="1440" w:hanging="360"/>
      </w:pPr>
      <w:rPr>
        <w:rFonts w:ascii="Wingdings" w:hAnsi="Wingdings" w:hint="default"/>
      </w:rPr>
    </w:lvl>
    <w:lvl w:ilvl="2" w:tplc="7548BDF8" w:tentative="1">
      <w:start w:val="1"/>
      <w:numFmt w:val="bullet"/>
      <w:lvlText w:val=""/>
      <w:lvlJc w:val="left"/>
      <w:pPr>
        <w:tabs>
          <w:tab w:val="num" w:pos="2160"/>
        </w:tabs>
        <w:ind w:left="2160" w:hanging="360"/>
      </w:pPr>
      <w:rPr>
        <w:rFonts w:ascii="Wingdings" w:hAnsi="Wingdings" w:hint="default"/>
      </w:rPr>
    </w:lvl>
    <w:lvl w:ilvl="3" w:tplc="8A7A131C" w:tentative="1">
      <w:start w:val="1"/>
      <w:numFmt w:val="bullet"/>
      <w:lvlText w:val=""/>
      <w:lvlJc w:val="left"/>
      <w:pPr>
        <w:tabs>
          <w:tab w:val="num" w:pos="2880"/>
        </w:tabs>
        <w:ind w:left="2880" w:hanging="360"/>
      </w:pPr>
      <w:rPr>
        <w:rFonts w:ascii="Wingdings" w:hAnsi="Wingdings" w:hint="default"/>
      </w:rPr>
    </w:lvl>
    <w:lvl w:ilvl="4" w:tplc="6CFEAF1A" w:tentative="1">
      <w:start w:val="1"/>
      <w:numFmt w:val="bullet"/>
      <w:lvlText w:val=""/>
      <w:lvlJc w:val="left"/>
      <w:pPr>
        <w:tabs>
          <w:tab w:val="num" w:pos="3600"/>
        </w:tabs>
        <w:ind w:left="3600" w:hanging="360"/>
      </w:pPr>
      <w:rPr>
        <w:rFonts w:ascii="Wingdings" w:hAnsi="Wingdings" w:hint="default"/>
      </w:rPr>
    </w:lvl>
    <w:lvl w:ilvl="5" w:tplc="EB90BC7A" w:tentative="1">
      <w:start w:val="1"/>
      <w:numFmt w:val="bullet"/>
      <w:lvlText w:val=""/>
      <w:lvlJc w:val="left"/>
      <w:pPr>
        <w:tabs>
          <w:tab w:val="num" w:pos="4320"/>
        </w:tabs>
        <w:ind w:left="4320" w:hanging="360"/>
      </w:pPr>
      <w:rPr>
        <w:rFonts w:ascii="Wingdings" w:hAnsi="Wingdings" w:hint="default"/>
      </w:rPr>
    </w:lvl>
    <w:lvl w:ilvl="6" w:tplc="0FF0D32E" w:tentative="1">
      <w:start w:val="1"/>
      <w:numFmt w:val="bullet"/>
      <w:lvlText w:val=""/>
      <w:lvlJc w:val="left"/>
      <w:pPr>
        <w:tabs>
          <w:tab w:val="num" w:pos="5040"/>
        </w:tabs>
        <w:ind w:left="5040" w:hanging="360"/>
      </w:pPr>
      <w:rPr>
        <w:rFonts w:ascii="Wingdings" w:hAnsi="Wingdings" w:hint="default"/>
      </w:rPr>
    </w:lvl>
    <w:lvl w:ilvl="7" w:tplc="4CCA75B0" w:tentative="1">
      <w:start w:val="1"/>
      <w:numFmt w:val="bullet"/>
      <w:lvlText w:val=""/>
      <w:lvlJc w:val="left"/>
      <w:pPr>
        <w:tabs>
          <w:tab w:val="num" w:pos="5760"/>
        </w:tabs>
        <w:ind w:left="5760" w:hanging="360"/>
      </w:pPr>
      <w:rPr>
        <w:rFonts w:ascii="Wingdings" w:hAnsi="Wingdings" w:hint="default"/>
      </w:rPr>
    </w:lvl>
    <w:lvl w:ilvl="8" w:tplc="5192C6D8" w:tentative="1">
      <w:start w:val="1"/>
      <w:numFmt w:val="bullet"/>
      <w:lvlText w:val=""/>
      <w:lvlJc w:val="left"/>
      <w:pPr>
        <w:tabs>
          <w:tab w:val="num" w:pos="6480"/>
        </w:tabs>
        <w:ind w:left="6480" w:hanging="360"/>
      </w:pPr>
      <w:rPr>
        <w:rFonts w:ascii="Wingdings" w:hAnsi="Wingdings" w:hint="default"/>
      </w:rPr>
    </w:lvl>
  </w:abstractNum>
  <w:abstractNum w:abstractNumId="4">
    <w:nsid w:val="371B39B2"/>
    <w:multiLevelType w:val="hybridMultilevel"/>
    <w:tmpl w:val="62E42858"/>
    <w:lvl w:ilvl="0" w:tplc="319CB114">
      <w:start w:val="1"/>
      <w:numFmt w:val="bullet"/>
      <w:lvlText w:val=""/>
      <w:lvlJc w:val="left"/>
      <w:pPr>
        <w:tabs>
          <w:tab w:val="num" w:pos="720"/>
        </w:tabs>
        <w:ind w:left="720" w:hanging="360"/>
      </w:pPr>
      <w:rPr>
        <w:rFonts w:ascii="Wingdings" w:hAnsi="Wingdings" w:hint="default"/>
      </w:rPr>
    </w:lvl>
    <w:lvl w:ilvl="1" w:tplc="C6F8ABDA" w:tentative="1">
      <w:start w:val="1"/>
      <w:numFmt w:val="bullet"/>
      <w:lvlText w:val=""/>
      <w:lvlJc w:val="left"/>
      <w:pPr>
        <w:tabs>
          <w:tab w:val="num" w:pos="1440"/>
        </w:tabs>
        <w:ind w:left="1440" w:hanging="360"/>
      </w:pPr>
      <w:rPr>
        <w:rFonts w:ascii="Wingdings" w:hAnsi="Wingdings" w:hint="default"/>
      </w:rPr>
    </w:lvl>
    <w:lvl w:ilvl="2" w:tplc="7684435C" w:tentative="1">
      <w:start w:val="1"/>
      <w:numFmt w:val="bullet"/>
      <w:lvlText w:val=""/>
      <w:lvlJc w:val="left"/>
      <w:pPr>
        <w:tabs>
          <w:tab w:val="num" w:pos="2160"/>
        </w:tabs>
        <w:ind w:left="2160" w:hanging="360"/>
      </w:pPr>
      <w:rPr>
        <w:rFonts w:ascii="Wingdings" w:hAnsi="Wingdings" w:hint="default"/>
      </w:rPr>
    </w:lvl>
    <w:lvl w:ilvl="3" w:tplc="6BD65A6C" w:tentative="1">
      <w:start w:val="1"/>
      <w:numFmt w:val="bullet"/>
      <w:lvlText w:val=""/>
      <w:lvlJc w:val="left"/>
      <w:pPr>
        <w:tabs>
          <w:tab w:val="num" w:pos="2880"/>
        </w:tabs>
        <w:ind w:left="2880" w:hanging="360"/>
      </w:pPr>
      <w:rPr>
        <w:rFonts w:ascii="Wingdings" w:hAnsi="Wingdings" w:hint="default"/>
      </w:rPr>
    </w:lvl>
    <w:lvl w:ilvl="4" w:tplc="38E2B602" w:tentative="1">
      <w:start w:val="1"/>
      <w:numFmt w:val="bullet"/>
      <w:lvlText w:val=""/>
      <w:lvlJc w:val="left"/>
      <w:pPr>
        <w:tabs>
          <w:tab w:val="num" w:pos="3600"/>
        </w:tabs>
        <w:ind w:left="3600" w:hanging="360"/>
      </w:pPr>
      <w:rPr>
        <w:rFonts w:ascii="Wingdings" w:hAnsi="Wingdings" w:hint="default"/>
      </w:rPr>
    </w:lvl>
    <w:lvl w:ilvl="5" w:tplc="DC8EE986" w:tentative="1">
      <w:start w:val="1"/>
      <w:numFmt w:val="bullet"/>
      <w:lvlText w:val=""/>
      <w:lvlJc w:val="left"/>
      <w:pPr>
        <w:tabs>
          <w:tab w:val="num" w:pos="4320"/>
        </w:tabs>
        <w:ind w:left="4320" w:hanging="360"/>
      </w:pPr>
      <w:rPr>
        <w:rFonts w:ascii="Wingdings" w:hAnsi="Wingdings" w:hint="default"/>
      </w:rPr>
    </w:lvl>
    <w:lvl w:ilvl="6" w:tplc="63123A64" w:tentative="1">
      <w:start w:val="1"/>
      <w:numFmt w:val="bullet"/>
      <w:lvlText w:val=""/>
      <w:lvlJc w:val="left"/>
      <w:pPr>
        <w:tabs>
          <w:tab w:val="num" w:pos="5040"/>
        </w:tabs>
        <w:ind w:left="5040" w:hanging="360"/>
      </w:pPr>
      <w:rPr>
        <w:rFonts w:ascii="Wingdings" w:hAnsi="Wingdings" w:hint="default"/>
      </w:rPr>
    </w:lvl>
    <w:lvl w:ilvl="7" w:tplc="8278CFDA" w:tentative="1">
      <w:start w:val="1"/>
      <w:numFmt w:val="bullet"/>
      <w:lvlText w:val=""/>
      <w:lvlJc w:val="left"/>
      <w:pPr>
        <w:tabs>
          <w:tab w:val="num" w:pos="5760"/>
        </w:tabs>
        <w:ind w:left="5760" w:hanging="360"/>
      </w:pPr>
      <w:rPr>
        <w:rFonts w:ascii="Wingdings" w:hAnsi="Wingdings" w:hint="default"/>
      </w:rPr>
    </w:lvl>
    <w:lvl w:ilvl="8" w:tplc="6924E242" w:tentative="1">
      <w:start w:val="1"/>
      <w:numFmt w:val="bullet"/>
      <w:lvlText w:val=""/>
      <w:lvlJc w:val="left"/>
      <w:pPr>
        <w:tabs>
          <w:tab w:val="num" w:pos="6480"/>
        </w:tabs>
        <w:ind w:left="6480" w:hanging="360"/>
      </w:pPr>
      <w:rPr>
        <w:rFonts w:ascii="Wingdings" w:hAnsi="Wingdings" w:hint="default"/>
      </w:rPr>
    </w:lvl>
  </w:abstractNum>
  <w:abstractNum w:abstractNumId="5">
    <w:nsid w:val="38887288"/>
    <w:multiLevelType w:val="hybridMultilevel"/>
    <w:tmpl w:val="51BCF0EC"/>
    <w:lvl w:ilvl="0" w:tplc="17404DFA">
      <w:start w:val="1"/>
      <w:numFmt w:val="bullet"/>
      <w:lvlText w:val=""/>
      <w:lvlJc w:val="left"/>
      <w:pPr>
        <w:tabs>
          <w:tab w:val="num" w:pos="720"/>
        </w:tabs>
        <w:ind w:left="720" w:hanging="360"/>
      </w:pPr>
      <w:rPr>
        <w:rFonts w:ascii="Wingdings" w:hAnsi="Wingdings" w:hint="default"/>
      </w:rPr>
    </w:lvl>
    <w:lvl w:ilvl="1" w:tplc="EDFC7A14" w:tentative="1">
      <w:start w:val="1"/>
      <w:numFmt w:val="bullet"/>
      <w:lvlText w:val=""/>
      <w:lvlJc w:val="left"/>
      <w:pPr>
        <w:tabs>
          <w:tab w:val="num" w:pos="1440"/>
        </w:tabs>
        <w:ind w:left="1440" w:hanging="360"/>
      </w:pPr>
      <w:rPr>
        <w:rFonts w:ascii="Wingdings" w:hAnsi="Wingdings" w:hint="default"/>
      </w:rPr>
    </w:lvl>
    <w:lvl w:ilvl="2" w:tplc="DA3CEFBE" w:tentative="1">
      <w:start w:val="1"/>
      <w:numFmt w:val="bullet"/>
      <w:lvlText w:val=""/>
      <w:lvlJc w:val="left"/>
      <w:pPr>
        <w:tabs>
          <w:tab w:val="num" w:pos="2160"/>
        </w:tabs>
        <w:ind w:left="2160" w:hanging="360"/>
      </w:pPr>
      <w:rPr>
        <w:rFonts w:ascii="Wingdings" w:hAnsi="Wingdings" w:hint="default"/>
      </w:rPr>
    </w:lvl>
    <w:lvl w:ilvl="3" w:tplc="125232C2" w:tentative="1">
      <w:start w:val="1"/>
      <w:numFmt w:val="bullet"/>
      <w:lvlText w:val=""/>
      <w:lvlJc w:val="left"/>
      <w:pPr>
        <w:tabs>
          <w:tab w:val="num" w:pos="2880"/>
        </w:tabs>
        <w:ind w:left="2880" w:hanging="360"/>
      </w:pPr>
      <w:rPr>
        <w:rFonts w:ascii="Wingdings" w:hAnsi="Wingdings" w:hint="default"/>
      </w:rPr>
    </w:lvl>
    <w:lvl w:ilvl="4" w:tplc="ABFA1036" w:tentative="1">
      <w:start w:val="1"/>
      <w:numFmt w:val="bullet"/>
      <w:lvlText w:val=""/>
      <w:lvlJc w:val="left"/>
      <w:pPr>
        <w:tabs>
          <w:tab w:val="num" w:pos="3600"/>
        </w:tabs>
        <w:ind w:left="3600" w:hanging="360"/>
      </w:pPr>
      <w:rPr>
        <w:rFonts w:ascii="Wingdings" w:hAnsi="Wingdings" w:hint="default"/>
      </w:rPr>
    </w:lvl>
    <w:lvl w:ilvl="5" w:tplc="22A2033C" w:tentative="1">
      <w:start w:val="1"/>
      <w:numFmt w:val="bullet"/>
      <w:lvlText w:val=""/>
      <w:lvlJc w:val="left"/>
      <w:pPr>
        <w:tabs>
          <w:tab w:val="num" w:pos="4320"/>
        </w:tabs>
        <w:ind w:left="4320" w:hanging="360"/>
      </w:pPr>
      <w:rPr>
        <w:rFonts w:ascii="Wingdings" w:hAnsi="Wingdings" w:hint="default"/>
      </w:rPr>
    </w:lvl>
    <w:lvl w:ilvl="6" w:tplc="78340490" w:tentative="1">
      <w:start w:val="1"/>
      <w:numFmt w:val="bullet"/>
      <w:lvlText w:val=""/>
      <w:lvlJc w:val="left"/>
      <w:pPr>
        <w:tabs>
          <w:tab w:val="num" w:pos="5040"/>
        </w:tabs>
        <w:ind w:left="5040" w:hanging="360"/>
      </w:pPr>
      <w:rPr>
        <w:rFonts w:ascii="Wingdings" w:hAnsi="Wingdings" w:hint="default"/>
      </w:rPr>
    </w:lvl>
    <w:lvl w:ilvl="7" w:tplc="66648F5A" w:tentative="1">
      <w:start w:val="1"/>
      <w:numFmt w:val="bullet"/>
      <w:lvlText w:val=""/>
      <w:lvlJc w:val="left"/>
      <w:pPr>
        <w:tabs>
          <w:tab w:val="num" w:pos="5760"/>
        </w:tabs>
        <w:ind w:left="5760" w:hanging="360"/>
      </w:pPr>
      <w:rPr>
        <w:rFonts w:ascii="Wingdings" w:hAnsi="Wingdings" w:hint="default"/>
      </w:rPr>
    </w:lvl>
    <w:lvl w:ilvl="8" w:tplc="EC52C11A" w:tentative="1">
      <w:start w:val="1"/>
      <w:numFmt w:val="bullet"/>
      <w:lvlText w:val=""/>
      <w:lvlJc w:val="left"/>
      <w:pPr>
        <w:tabs>
          <w:tab w:val="num" w:pos="6480"/>
        </w:tabs>
        <w:ind w:left="6480" w:hanging="360"/>
      </w:pPr>
      <w:rPr>
        <w:rFonts w:ascii="Wingdings" w:hAnsi="Wingdings" w:hint="default"/>
      </w:rPr>
    </w:lvl>
  </w:abstractNum>
  <w:abstractNum w:abstractNumId="6">
    <w:nsid w:val="39B23148"/>
    <w:multiLevelType w:val="hybridMultilevel"/>
    <w:tmpl w:val="BF662324"/>
    <w:lvl w:ilvl="0" w:tplc="9232122C">
      <w:start w:val="1"/>
      <w:numFmt w:val="bullet"/>
      <w:lvlText w:val=""/>
      <w:lvlJc w:val="left"/>
      <w:pPr>
        <w:tabs>
          <w:tab w:val="num" w:pos="720"/>
        </w:tabs>
        <w:ind w:left="720" w:hanging="360"/>
      </w:pPr>
      <w:rPr>
        <w:rFonts w:ascii="Wingdings" w:hAnsi="Wingdings" w:hint="default"/>
      </w:rPr>
    </w:lvl>
    <w:lvl w:ilvl="1" w:tplc="6EB0F890" w:tentative="1">
      <w:start w:val="1"/>
      <w:numFmt w:val="bullet"/>
      <w:lvlText w:val=""/>
      <w:lvlJc w:val="left"/>
      <w:pPr>
        <w:tabs>
          <w:tab w:val="num" w:pos="1440"/>
        </w:tabs>
        <w:ind w:left="1440" w:hanging="360"/>
      </w:pPr>
      <w:rPr>
        <w:rFonts w:ascii="Wingdings" w:hAnsi="Wingdings" w:hint="default"/>
      </w:rPr>
    </w:lvl>
    <w:lvl w:ilvl="2" w:tplc="2E861B9E" w:tentative="1">
      <w:start w:val="1"/>
      <w:numFmt w:val="bullet"/>
      <w:lvlText w:val=""/>
      <w:lvlJc w:val="left"/>
      <w:pPr>
        <w:tabs>
          <w:tab w:val="num" w:pos="2160"/>
        </w:tabs>
        <w:ind w:left="2160" w:hanging="360"/>
      </w:pPr>
      <w:rPr>
        <w:rFonts w:ascii="Wingdings" w:hAnsi="Wingdings" w:hint="default"/>
      </w:rPr>
    </w:lvl>
    <w:lvl w:ilvl="3" w:tplc="C4BC0278" w:tentative="1">
      <w:start w:val="1"/>
      <w:numFmt w:val="bullet"/>
      <w:lvlText w:val=""/>
      <w:lvlJc w:val="left"/>
      <w:pPr>
        <w:tabs>
          <w:tab w:val="num" w:pos="2880"/>
        </w:tabs>
        <w:ind w:left="2880" w:hanging="360"/>
      </w:pPr>
      <w:rPr>
        <w:rFonts w:ascii="Wingdings" w:hAnsi="Wingdings" w:hint="default"/>
      </w:rPr>
    </w:lvl>
    <w:lvl w:ilvl="4" w:tplc="054C71E6" w:tentative="1">
      <w:start w:val="1"/>
      <w:numFmt w:val="bullet"/>
      <w:lvlText w:val=""/>
      <w:lvlJc w:val="left"/>
      <w:pPr>
        <w:tabs>
          <w:tab w:val="num" w:pos="3600"/>
        </w:tabs>
        <w:ind w:left="3600" w:hanging="360"/>
      </w:pPr>
      <w:rPr>
        <w:rFonts w:ascii="Wingdings" w:hAnsi="Wingdings" w:hint="default"/>
      </w:rPr>
    </w:lvl>
    <w:lvl w:ilvl="5" w:tplc="F36276CE" w:tentative="1">
      <w:start w:val="1"/>
      <w:numFmt w:val="bullet"/>
      <w:lvlText w:val=""/>
      <w:lvlJc w:val="left"/>
      <w:pPr>
        <w:tabs>
          <w:tab w:val="num" w:pos="4320"/>
        </w:tabs>
        <w:ind w:left="4320" w:hanging="360"/>
      </w:pPr>
      <w:rPr>
        <w:rFonts w:ascii="Wingdings" w:hAnsi="Wingdings" w:hint="default"/>
      </w:rPr>
    </w:lvl>
    <w:lvl w:ilvl="6" w:tplc="3382492E" w:tentative="1">
      <w:start w:val="1"/>
      <w:numFmt w:val="bullet"/>
      <w:lvlText w:val=""/>
      <w:lvlJc w:val="left"/>
      <w:pPr>
        <w:tabs>
          <w:tab w:val="num" w:pos="5040"/>
        </w:tabs>
        <w:ind w:left="5040" w:hanging="360"/>
      </w:pPr>
      <w:rPr>
        <w:rFonts w:ascii="Wingdings" w:hAnsi="Wingdings" w:hint="default"/>
      </w:rPr>
    </w:lvl>
    <w:lvl w:ilvl="7" w:tplc="F6AE1F20" w:tentative="1">
      <w:start w:val="1"/>
      <w:numFmt w:val="bullet"/>
      <w:lvlText w:val=""/>
      <w:lvlJc w:val="left"/>
      <w:pPr>
        <w:tabs>
          <w:tab w:val="num" w:pos="5760"/>
        </w:tabs>
        <w:ind w:left="5760" w:hanging="360"/>
      </w:pPr>
      <w:rPr>
        <w:rFonts w:ascii="Wingdings" w:hAnsi="Wingdings" w:hint="default"/>
      </w:rPr>
    </w:lvl>
    <w:lvl w:ilvl="8" w:tplc="70E22E18" w:tentative="1">
      <w:start w:val="1"/>
      <w:numFmt w:val="bullet"/>
      <w:lvlText w:val=""/>
      <w:lvlJc w:val="left"/>
      <w:pPr>
        <w:tabs>
          <w:tab w:val="num" w:pos="6480"/>
        </w:tabs>
        <w:ind w:left="6480" w:hanging="360"/>
      </w:pPr>
      <w:rPr>
        <w:rFonts w:ascii="Wingdings" w:hAnsi="Wingdings" w:hint="default"/>
      </w:rPr>
    </w:lvl>
  </w:abstractNum>
  <w:abstractNum w:abstractNumId="7">
    <w:nsid w:val="406A655E"/>
    <w:multiLevelType w:val="hybridMultilevel"/>
    <w:tmpl w:val="1632D14A"/>
    <w:lvl w:ilvl="0" w:tplc="B62E7D36">
      <w:start w:val="1"/>
      <w:numFmt w:val="bullet"/>
      <w:lvlText w:val=""/>
      <w:lvlJc w:val="left"/>
      <w:pPr>
        <w:tabs>
          <w:tab w:val="num" w:pos="720"/>
        </w:tabs>
        <w:ind w:left="720" w:hanging="360"/>
      </w:pPr>
      <w:rPr>
        <w:rFonts w:ascii="Wingdings" w:hAnsi="Wingdings" w:hint="default"/>
      </w:rPr>
    </w:lvl>
    <w:lvl w:ilvl="1" w:tplc="E1088B6C" w:tentative="1">
      <w:start w:val="1"/>
      <w:numFmt w:val="bullet"/>
      <w:lvlText w:val=""/>
      <w:lvlJc w:val="left"/>
      <w:pPr>
        <w:tabs>
          <w:tab w:val="num" w:pos="1440"/>
        </w:tabs>
        <w:ind w:left="1440" w:hanging="360"/>
      </w:pPr>
      <w:rPr>
        <w:rFonts w:ascii="Wingdings" w:hAnsi="Wingdings" w:hint="default"/>
      </w:rPr>
    </w:lvl>
    <w:lvl w:ilvl="2" w:tplc="1B40D48C" w:tentative="1">
      <w:start w:val="1"/>
      <w:numFmt w:val="bullet"/>
      <w:lvlText w:val=""/>
      <w:lvlJc w:val="left"/>
      <w:pPr>
        <w:tabs>
          <w:tab w:val="num" w:pos="2160"/>
        </w:tabs>
        <w:ind w:left="2160" w:hanging="360"/>
      </w:pPr>
      <w:rPr>
        <w:rFonts w:ascii="Wingdings" w:hAnsi="Wingdings" w:hint="default"/>
      </w:rPr>
    </w:lvl>
    <w:lvl w:ilvl="3" w:tplc="9ACE491A" w:tentative="1">
      <w:start w:val="1"/>
      <w:numFmt w:val="bullet"/>
      <w:lvlText w:val=""/>
      <w:lvlJc w:val="left"/>
      <w:pPr>
        <w:tabs>
          <w:tab w:val="num" w:pos="2880"/>
        </w:tabs>
        <w:ind w:left="2880" w:hanging="360"/>
      </w:pPr>
      <w:rPr>
        <w:rFonts w:ascii="Wingdings" w:hAnsi="Wingdings" w:hint="default"/>
      </w:rPr>
    </w:lvl>
    <w:lvl w:ilvl="4" w:tplc="DDE068FE" w:tentative="1">
      <w:start w:val="1"/>
      <w:numFmt w:val="bullet"/>
      <w:lvlText w:val=""/>
      <w:lvlJc w:val="left"/>
      <w:pPr>
        <w:tabs>
          <w:tab w:val="num" w:pos="3600"/>
        </w:tabs>
        <w:ind w:left="3600" w:hanging="360"/>
      </w:pPr>
      <w:rPr>
        <w:rFonts w:ascii="Wingdings" w:hAnsi="Wingdings" w:hint="default"/>
      </w:rPr>
    </w:lvl>
    <w:lvl w:ilvl="5" w:tplc="5F92B7A0" w:tentative="1">
      <w:start w:val="1"/>
      <w:numFmt w:val="bullet"/>
      <w:lvlText w:val=""/>
      <w:lvlJc w:val="left"/>
      <w:pPr>
        <w:tabs>
          <w:tab w:val="num" w:pos="4320"/>
        </w:tabs>
        <w:ind w:left="4320" w:hanging="360"/>
      </w:pPr>
      <w:rPr>
        <w:rFonts w:ascii="Wingdings" w:hAnsi="Wingdings" w:hint="default"/>
      </w:rPr>
    </w:lvl>
    <w:lvl w:ilvl="6" w:tplc="F296E57A" w:tentative="1">
      <w:start w:val="1"/>
      <w:numFmt w:val="bullet"/>
      <w:lvlText w:val=""/>
      <w:lvlJc w:val="left"/>
      <w:pPr>
        <w:tabs>
          <w:tab w:val="num" w:pos="5040"/>
        </w:tabs>
        <w:ind w:left="5040" w:hanging="360"/>
      </w:pPr>
      <w:rPr>
        <w:rFonts w:ascii="Wingdings" w:hAnsi="Wingdings" w:hint="default"/>
      </w:rPr>
    </w:lvl>
    <w:lvl w:ilvl="7" w:tplc="30D8374E" w:tentative="1">
      <w:start w:val="1"/>
      <w:numFmt w:val="bullet"/>
      <w:lvlText w:val=""/>
      <w:lvlJc w:val="left"/>
      <w:pPr>
        <w:tabs>
          <w:tab w:val="num" w:pos="5760"/>
        </w:tabs>
        <w:ind w:left="5760" w:hanging="360"/>
      </w:pPr>
      <w:rPr>
        <w:rFonts w:ascii="Wingdings" w:hAnsi="Wingdings" w:hint="default"/>
      </w:rPr>
    </w:lvl>
    <w:lvl w:ilvl="8" w:tplc="FED8545E" w:tentative="1">
      <w:start w:val="1"/>
      <w:numFmt w:val="bullet"/>
      <w:lvlText w:val=""/>
      <w:lvlJc w:val="left"/>
      <w:pPr>
        <w:tabs>
          <w:tab w:val="num" w:pos="6480"/>
        </w:tabs>
        <w:ind w:left="6480" w:hanging="360"/>
      </w:pPr>
      <w:rPr>
        <w:rFonts w:ascii="Wingdings" w:hAnsi="Wingdings" w:hint="default"/>
      </w:rPr>
    </w:lvl>
  </w:abstractNum>
  <w:abstractNum w:abstractNumId="8">
    <w:nsid w:val="46E0394D"/>
    <w:multiLevelType w:val="hybridMultilevel"/>
    <w:tmpl w:val="E0EA2A68"/>
    <w:lvl w:ilvl="0" w:tplc="48D0A35A">
      <w:start w:val="1"/>
      <w:numFmt w:val="bullet"/>
      <w:lvlText w:val=""/>
      <w:lvlJc w:val="left"/>
      <w:pPr>
        <w:tabs>
          <w:tab w:val="num" w:pos="720"/>
        </w:tabs>
        <w:ind w:left="720" w:hanging="360"/>
      </w:pPr>
      <w:rPr>
        <w:rFonts w:ascii="Wingdings" w:hAnsi="Wingdings" w:hint="default"/>
      </w:rPr>
    </w:lvl>
    <w:lvl w:ilvl="1" w:tplc="3E5CACDE" w:tentative="1">
      <w:start w:val="1"/>
      <w:numFmt w:val="bullet"/>
      <w:lvlText w:val=""/>
      <w:lvlJc w:val="left"/>
      <w:pPr>
        <w:tabs>
          <w:tab w:val="num" w:pos="1440"/>
        </w:tabs>
        <w:ind w:left="1440" w:hanging="360"/>
      </w:pPr>
      <w:rPr>
        <w:rFonts w:ascii="Wingdings" w:hAnsi="Wingdings" w:hint="default"/>
      </w:rPr>
    </w:lvl>
    <w:lvl w:ilvl="2" w:tplc="6E004E12" w:tentative="1">
      <w:start w:val="1"/>
      <w:numFmt w:val="bullet"/>
      <w:lvlText w:val=""/>
      <w:lvlJc w:val="left"/>
      <w:pPr>
        <w:tabs>
          <w:tab w:val="num" w:pos="2160"/>
        </w:tabs>
        <w:ind w:left="2160" w:hanging="360"/>
      </w:pPr>
      <w:rPr>
        <w:rFonts w:ascii="Wingdings" w:hAnsi="Wingdings" w:hint="default"/>
      </w:rPr>
    </w:lvl>
    <w:lvl w:ilvl="3" w:tplc="8BD4A9F8" w:tentative="1">
      <w:start w:val="1"/>
      <w:numFmt w:val="bullet"/>
      <w:lvlText w:val=""/>
      <w:lvlJc w:val="left"/>
      <w:pPr>
        <w:tabs>
          <w:tab w:val="num" w:pos="2880"/>
        </w:tabs>
        <w:ind w:left="2880" w:hanging="360"/>
      </w:pPr>
      <w:rPr>
        <w:rFonts w:ascii="Wingdings" w:hAnsi="Wingdings" w:hint="default"/>
      </w:rPr>
    </w:lvl>
    <w:lvl w:ilvl="4" w:tplc="2174DD70" w:tentative="1">
      <w:start w:val="1"/>
      <w:numFmt w:val="bullet"/>
      <w:lvlText w:val=""/>
      <w:lvlJc w:val="left"/>
      <w:pPr>
        <w:tabs>
          <w:tab w:val="num" w:pos="3600"/>
        </w:tabs>
        <w:ind w:left="3600" w:hanging="360"/>
      </w:pPr>
      <w:rPr>
        <w:rFonts w:ascii="Wingdings" w:hAnsi="Wingdings" w:hint="default"/>
      </w:rPr>
    </w:lvl>
    <w:lvl w:ilvl="5" w:tplc="9170F178" w:tentative="1">
      <w:start w:val="1"/>
      <w:numFmt w:val="bullet"/>
      <w:lvlText w:val=""/>
      <w:lvlJc w:val="left"/>
      <w:pPr>
        <w:tabs>
          <w:tab w:val="num" w:pos="4320"/>
        </w:tabs>
        <w:ind w:left="4320" w:hanging="360"/>
      </w:pPr>
      <w:rPr>
        <w:rFonts w:ascii="Wingdings" w:hAnsi="Wingdings" w:hint="default"/>
      </w:rPr>
    </w:lvl>
    <w:lvl w:ilvl="6" w:tplc="1226784C" w:tentative="1">
      <w:start w:val="1"/>
      <w:numFmt w:val="bullet"/>
      <w:lvlText w:val=""/>
      <w:lvlJc w:val="left"/>
      <w:pPr>
        <w:tabs>
          <w:tab w:val="num" w:pos="5040"/>
        </w:tabs>
        <w:ind w:left="5040" w:hanging="360"/>
      </w:pPr>
      <w:rPr>
        <w:rFonts w:ascii="Wingdings" w:hAnsi="Wingdings" w:hint="default"/>
      </w:rPr>
    </w:lvl>
    <w:lvl w:ilvl="7" w:tplc="58FE93E8" w:tentative="1">
      <w:start w:val="1"/>
      <w:numFmt w:val="bullet"/>
      <w:lvlText w:val=""/>
      <w:lvlJc w:val="left"/>
      <w:pPr>
        <w:tabs>
          <w:tab w:val="num" w:pos="5760"/>
        </w:tabs>
        <w:ind w:left="5760" w:hanging="360"/>
      </w:pPr>
      <w:rPr>
        <w:rFonts w:ascii="Wingdings" w:hAnsi="Wingdings" w:hint="default"/>
      </w:rPr>
    </w:lvl>
    <w:lvl w:ilvl="8" w:tplc="C1FC7600" w:tentative="1">
      <w:start w:val="1"/>
      <w:numFmt w:val="bullet"/>
      <w:lvlText w:val=""/>
      <w:lvlJc w:val="left"/>
      <w:pPr>
        <w:tabs>
          <w:tab w:val="num" w:pos="6480"/>
        </w:tabs>
        <w:ind w:left="6480" w:hanging="360"/>
      </w:pPr>
      <w:rPr>
        <w:rFonts w:ascii="Wingdings" w:hAnsi="Wingdings" w:hint="default"/>
      </w:rPr>
    </w:lvl>
  </w:abstractNum>
  <w:abstractNum w:abstractNumId="9">
    <w:nsid w:val="487B4E6F"/>
    <w:multiLevelType w:val="hybridMultilevel"/>
    <w:tmpl w:val="1206B904"/>
    <w:lvl w:ilvl="0" w:tplc="5D0048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4423832"/>
    <w:multiLevelType w:val="hybridMultilevel"/>
    <w:tmpl w:val="49F24434"/>
    <w:lvl w:ilvl="0" w:tplc="092408F6">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5BEE77FC"/>
    <w:multiLevelType w:val="hybridMultilevel"/>
    <w:tmpl w:val="B906D4C0"/>
    <w:lvl w:ilvl="0" w:tplc="67DE1D46">
      <w:start w:val="1"/>
      <w:numFmt w:val="bullet"/>
      <w:lvlText w:val=""/>
      <w:lvlJc w:val="left"/>
      <w:pPr>
        <w:tabs>
          <w:tab w:val="num" w:pos="720"/>
        </w:tabs>
        <w:ind w:left="720" w:hanging="360"/>
      </w:pPr>
      <w:rPr>
        <w:rFonts w:ascii="Wingdings" w:hAnsi="Wingdings" w:hint="default"/>
      </w:rPr>
    </w:lvl>
    <w:lvl w:ilvl="1" w:tplc="69929844" w:tentative="1">
      <w:start w:val="1"/>
      <w:numFmt w:val="bullet"/>
      <w:lvlText w:val=""/>
      <w:lvlJc w:val="left"/>
      <w:pPr>
        <w:tabs>
          <w:tab w:val="num" w:pos="1440"/>
        </w:tabs>
        <w:ind w:left="1440" w:hanging="360"/>
      </w:pPr>
      <w:rPr>
        <w:rFonts w:ascii="Wingdings" w:hAnsi="Wingdings" w:hint="default"/>
      </w:rPr>
    </w:lvl>
    <w:lvl w:ilvl="2" w:tplc="EF88F932" w:tentative="1">
      <w:start w:val="1"/>
      <w:numFmt w:val="bullet"/>
      <w:lvlText w:val=""/>
      <w:lvlJc w:val="left"/>
      <w:pPr>
        <w:tabs>
          <w:tab w:val="num" w:pos="2160"/>
        </w:tabs>
        <w:ind w:left="2160" w:hanging="360"/>
      </w:pPr>
      <w:rPr>
        <w:rFonts w:ascii="Wingdings" w:hAnsi="Wingdings" w:hint="default"/>
      </w:rPr>
    </w:lvl>
    <w:lvl w:ilvl="3" w:tplc="8E6688F6" w:tentative="1">
      <w:start w:val="1"/>
      <w:numFmt w:val="bullet"/>
      <w:lvlText w:val=""/>
      <w:lvlJc w:val="left"/>
      <w:pPr>
        <w:tabs>
          <w:tab w:val="num" w:pos="2880"/>
        </w:tabs>
        <w:ind w:left="2880" w:hanging="360"/>
      </w:pPr>
      <w:rPr>
        <w:rFonts w:ascii="Wingdings" w:hAnsi="Wingdings" w:hint="default"/>
      </w:rPr>
    </w:lvl>
    <w:lvl w:ilvl="4" w:tplc="DB40E4DE" w:tentative="1">
      <w:start w:val="1"/>
      <w:numFmt w:val="bullet"/>
      <w:lvlText w:val=""/>
      <w:lvlJc w:val="left"/>
      <w:pPr>
        <w:tabs>
          <w:tab w:val="num" w:pos="3600"/>
        </w:tabs>
        <w:ind w:left="3600" w:hanging="360"/>
      </w:pPr>
      <w:rPr>
        <w:rFonts w:ascii="Wingdings" w:hAnsi="Wingdings" w:hint="default"/>
      </w:rPr>
    </w:lvl>
    <w:lvl w:ilvl="5" w:tplc="ABE6177E" w:tentative="1">
      <w:start w:val="1"/>
      <w:numFmt w:val="bullet"/>
      <w:lvlText w:val=""/>
      <w:lvlJc w:val="left"/>
      <w:pPr>
        <w:tabs>
          <w:tab w:val="num" w:pos="4320"/>
        </w:tabs>
        <w:ind w:left="4320" w:hanging="360"/>
      </w:pPr>
      <w:rPr>
        <w:rFonts w:ascii="Wingdings" w:hAnsi="Wingdings" w:hint="default"/>
      </w:rPr>
    </w:lvl>
    <w:lvl w:ilvl="6" w:tplc="B6F44656" w:tentative="1">
      <w:start w:val="1"/>
      <w:numFmt w:val="bullet"/>
      <w:lvlText w:val=""/>
      <w:lvlJc w:val="left"/>
      <w:pPr>
        <w:tabs>
          <w:tab w:val="num" w:pos="5040"/>
        </w:tabs>
        <w:ind w:left="5040" w:hanging="360"/>
      </w:pPr>
      <w:rPr>
        <w:rFonts w:ascii="Wingdings" w:hAnsi="Wingdings" w:hint="default"/>
      </w:rPr>
    </w:lvl>
    <w:lvl w:ilvl="7" w:tplc="E4DECB70" w:tentative="1">
      <w:start w:val="1"/>
      <w:numFmt w:val="bullet"/>
      <w:lvlText w:val=""/>
      <w:lvlJc w:val="left"/>
      <w:pPr>
        <w:tabs>
          <w:tab w:val="num" w:pos="5760"/>
        </w:tabs>
        <w:ind w:left="5760" w:hanging="360"/>
      </w:pPr>
      <w:rPr>
        <w:rFonts w:ascii="Wingdings" w:hAnsi="Wingdings" w:hint="default"/>
      </w:rPr>
    </w:lvl>
    <w:lvl w:ilvl="8" w:tplc="475614F6" w:tentative="1">
      <w:start w:val="1"/>
      <w:numFmt w:val="bullet"/>
      <w:lvlText w:val=""/>
      <w:lvlJc w:val="left"/>
      <w:pPr>
        <w:tabs>
          <w:tab w:val="num" w:pos="6480"/>
        </w:tabs>
        <w:ind w:left="6480" w:hanging="360"/>
      </w:pPr>
      <w:rPr>
        <w:rFonts w:ascii="Wingdings" w:hAnsi="Wingdings" w:hint="default"/>
      </w:rPr>
    </w:lvl>
  </w:abstractNum>
  <w:abstractNum w:abstractNumId="12">
    <w:nsid w:val="5CCF3297"/>
    <w:multiLevelType w:val="hybridMultilevel"/>
    <w:tmpl w:val="322C2B30"/>
    <w:lvl w:ilvl="0" w:tplc="5ABE9960">
      <w:start w:val="1"/>
      <w:numFmt w:val="bullet"/>
      <w:lvlText w:val=""/>
      <w:lvlJc w:val="left"/>
      <w:pPr>
        <w:tabs>
          <w:tab w:val="num" w:pos="720"/>
        </w:tabs>
        <w:ind w:left="720" w:hanging="360"/>
      </w:pPr>
      <w:rPr>
        <w:rFonts w:ascii="Wingdings" w:hAnsi="Wingdings" w:hint="default"/>
      </w:rPr>
    </w:lvl>
    <w:lvl w:ilvl="1" w:tplc="767627EC" w:tentative="1">
      <w:start w:val="1"/>
      <w:numFmt w:val="bullet"/>
      <w:lvlText w:val=""/>
      <w:lvlJc w:val="left"/>
      <w:pPr>
        <w:tabs>
          <w:tab w:val="num" w:pos="1440"/>
        </w:tabs>
        <w:ind w:left="1440" w:hanging="360"/>
      </w:pPr>
      <w:rPr>
        <w:rFonts w:ascii="Wingdings" w:hAnsi="Wingdings" w:hint="default"/>
      </w:rPr>
    </w:lvl>
    <w:lvl w:ilvl="2" w:tplc="F32C7E7E" w:tentative="1">
      <w:start w:val="1"/>
      <w:numFmt w:val="bullet"/>
      <w:lvlText w:val=""/>
      <w:lvlJc w:val="left"/>
      <w:pPr>
        <w:tabs>
          <w:tab w:val="num" w:pos="2160"/>
        </w:tabs>
        <w:ind w:left="2160" w:hanging="360"/>
      </w:pPr>
      <w:rPr>
        <w:rFonts w:ascii="Wingdings" w:hAnsi="Wingdings" w:hint="default"/>
      </w:rPr>
    </w:lvl>
    <w:lvl w:ilvl="3" w:tplc="1196F638" w:tentative="1">
      <w:start w:val="1"/>
      <w:numFmt w:val="bullet"/>
      <w:lvlText w:val=""/>
      <w:lvlJc w:val="left"/>
      <w:pPr>
        <w:tabs>
          <w:tab w:val="num" w:pos="2880"/>
        </w:tabs>
        <w:ind w:left="2880" w:hanging="360"/>
      </w:pPr>
      <w:rPr>
        <w:rFonts w:ascii="Wingdings" w:hAnsi="Wingdings" w:hint="default"/>
      </w:rPr>
    </w:lvl>
    <w:lvl w:ilvl="4" w:tplc="54300560" w:tentative="1">
      <w:start w:val="1"/>
      <w:numFmt w:val="bullet"/>
      <w:lvlText w:val=""/>
      <w:lvlJc w:val="left"/>
      <w:pPr>
        <w:tabs>
          <w:tab w:val="num" w:pos="3600"/>
        </w:tabs>
        <w:ind w:left="3600" w:hanging="360"/>
      </w:pPr>
      <w:rPr>
        <w:rFonts w:ascii="Wingdings" w:hAnsi="Wingdings" w:hint="default"/>
      </w:rPr>
    </w:lvl>
    <w:lvl w:ilvl="5" w:tplc="B078678C" w:tentative="1">
      <w:start w:val="1"/>
      <w:numFmt w:val="bullet"/>
      <w:lvlText w:val=""/>
      <w:lvlJc w:val="left"/>
      <w:pPr>
        <w:tabs>
          <w:tab w:val="num" w:pos="4320"/>
        </w:tabs>
        <w:ind w:left="4320" w:hanging="360"/>
      </w:pPr>
      <w:rPr>
        <w:rFonts w:ascii="Wingdings" w:hAnsi="Wingdings" w:hint="default"/>
      </w:rPr>
    </w:lvl>
    <w:lvl w:ilvl="6" w:tplc="D65078A2" w:tentative="1">
      <w:start w:val="1"/>
      <w:numFmt w:val="bullet"/>
      <w:lvlText w:val=""/>
      <w:lvlJc w:val="left"/>
      <w:pPr>
        <w:tabs>
          <w:tab w:val="num" w:pos="5040"/>
        </w:tabs>
        <w:ind w:left="5040" w:hanging="360"/>
      </w:pPr>
      <w:rPr>
        <w:rFonts w:ascii="Wingdings" w:hAnsi="Wingdings" w:hint="default"/>
      </w:rPr>
    </w:lvl>
    <w:lvl w:ilvl="7" w:tplc="56A68E08" w:tentative="1">
      <w:start w:val="1"/>
      <w:numFmt w:val="bullet"/>
      <w:lvlText w:val=""/>
      <w:lvlJc w:val="left"/>
      <w:pPr>
        <w:tabs>
          <w:tab w:val="num" w:pos="5760"/>
        </w:tabs>
        <w:ind w:left="5760" w:hanging="360"/>
      </w:pPr>
      <w:rPr>
        <w:rFonts w:ascii="Wingdings" w:hAnsi="Wingdings" w:hint="default"/>
      </w:rPr>
    </w:lvl>
    <w:lvl w:ilvl="8" w:tplc="45BA8326" w:tentative="1">
      <w:start w:val="1"/>
      <w:numFmt w:val="bullet"/>
      <w:lvlText w:val=""/>
      <w:lvlJc w:val="left"/>
      <w:pPr>
        <w:tabs>
          <w:tab w:val="num" w:pos="6480"/>
        </w:tabs>
        <w:ind w:left="6480" w:hanging="360"/>
      </w:pPr>
      <w:rPr>
        <w:rFonts w:ascii="Wingdings" w:hAnsi="Wingdings" w:hint="default"/>
      </w:rPr>
    </w:lvl>
  </w:abstractNum>
  <w:abstractNum w:abstractNumId="13">
    <w:nsid w:val="62D96E57"/>
    <w:multiLevelType w:val="hybridMultilevel"/>
    <w:tmpl w:val="BE2C1898"/>
    <w:lvl w:ilvl="0" w:tplc="D8AA798C">
      <w:start w:val="1"/>
      <w:numFmt w:val="bullet"/>
      <w:lvlText w:val=""/>
      <w:lvlJc w:val="left"/>
      <w:pPr>
        <w:tabs>
          <w:tab w:val="num" w:pos="720"/>
        </w:tabs>
        <w:ind w:left="720" w:hanging="360"/>
      </w:pPr>
      <w:rPr>
        <w:rFonts w:ascii="Wingdings" w:hAnsi="Wingdings" w:hint="default"/>
      </w:rPr>
    </w:lvl>
    <w:lvl w:ilvl="1" w:tplc="4C1E9D8A" w:tentative="1">
      <w:start w:val="1"/>
      <w:numFmt w:val="bullet"/>
      <w:lvlText w:val=""/>
      <w:lvlJc w:val="left"/>
      <w:pPr>
        <w:tabs>
          <w:tab w:val="num" w:pos="1440"/>
        </w:tabs>
        <w:ind w:left="1440" w:hanging="360"/>
      </w:pPr>
      <w:rPr>
        <w:rFonts w:ascii="Wingdings" w:hAnsi="Wingdings" w:hint="default"/>
      </w:rPr>
    </w:lvl>
    <w:lvl w:ilvl="2" w:tplc="30BC16EC" w:tentative="1">
      <w:start w:val="1"/>
      <w:numFmt w:val="bullet"/>
      <w:lvlText w:val=""/>
      <w:lvlJc w:val="left"/>
      <w:pPr>
        <w:tabs>
          <w:tab w:val="num" w:pos="2160"/>
        </w:tabs>
        <w:ind w:left="2160" w:hanging="360"/>
      </w:pPr>
      <w:rPr>
        <w:rFonts w:ascii="Wingdings" w:hAnsi="Wingdings" w:hint="default"/>
      </w:rPr>
    </w:lvl>
    <w:lvl w:ilvl="3" w:tplc="DC6239B8" w:tentative="1">
      <w:start w:val="1"/>
      <w:numFmt w:val="bullet"/>
      <w:lvlText w:val=""/>
      <w:lvlJc w:val="left"/>
      <w:pPr>
        <w:tabs>
          <w:tab w:val="num" w:pos="2880"/>
        </w:tabs>
        <w:ind w:left="2880" w:hanging="360"/>
      </w:pPr>
      <w:rPr>
        <w:rFonts w:ascii="Wingdings" w:hAnsi="Wingdings" w:hint="default"/>
      </w:rPr>
    </w:lvl>
    <w:lvl w:ilvl="4" w:tplc="D074ACF6" w:tentative="1">
      <w:start w:val="1"/>
      <w:numFmt w:val="bullet"/>
      <w:lvlText w:val=""/>
      <w:lvlJc w:val="left"/>
      <w:pPr>
        <w:tabs>
          <w:tab w:val="num" w:pos="3600"/>
        </w:tabs>
        <w:ind w:left="3600" w:hanging="360"/>
      </w:pPr>
      <w:rPr>
        <w:rFonts w:ascii="Wingdings" w:hAnsi="Wingdings" w:hint="default"/>
      </w:rPr>
    </w:lvl>
    <w:lvl w:ilvl="5" w:tplc="FA2636EA" w:tentative="1">
      <w:start w:val="1"/>
      <w:numFmt w:val="bullet"/>
      <w:lvlText w:val=""/>
      <w:lvlJc w:val="left"/>
      <w:pPr>
        <w:tabs>
          <w:tab w:val="num" w:pos="4320"/>
        </w:tabs>
        <w:ind w:left="4320" w:hanging="360"/>
      </w:pPr>
      <w:rPr>
        <w:rFonts w:ascii="Wingdings" w:hAnsi="Wingdings" w:hint="default"/>
      </w:rPr>
    </w:lvl>
    <w:lvl w:ilvl="6" w:tplc="3852FB8C" w:tentative="1">
      <w:start w:val="1"/>
      <w:numFmt w:val="bullet"/>
      <w:lvlText w:val=""/>
      <w:lvlJc w:val="left"/>
      <w:pPr>
        <w:tabs>
          <w:tab w:val="num" w:pos="5040"/>
        </w:tabs>
        <w:ind w:left="5040" w:hanging="360"/>
      </w:pPr>
      <w:rPr>
        <w:rFonts w:ascii="Wingdings" w:hAnsi="Wingdings" w:hint="default"/>
      </w:rPr>
    </w:lvl>
    <w:lvl w:ilvl="7" w:tplc="E506B126" w:tentative="1">
      <w:start w:val="1"/>
      <w:numFmt w:val="bullet"/>
      <w:lvlText w:val=""/>
      <w:lvlJc w:val="left"/>
      <w:pPr>
        <w:tabs>
          <w:tab w:val="num" w:pos="5760"/>
        </w:tabs>
        <w:ind w:left="5760" w:hanging="360"/>
      </w:pPr>
      <w:rPr>
        <w:rFonts w:ascii="Wingdings" w:hAnsi="Wingdings" w:hint="default"/>
      </w:rPr>
    </w:lvl>
    <w:lvl w:ilvl="8" w:tplc="A53C9338" w:tentative="1">
      <w:start w:val="1"/>
      <w:numFmt w:val="bullet"/>
      <w:lvlText w:val=""/>
      <w:lvlJc w:val="left"/>
      <w:pPr>
        <w:tabs>
          <w:tab w:val="num" w:pos="6480"/>
        </w:tabs>
        <w:ind w:left="6480" w:hanging="360"/>
      </w:pPr>
      <w:rPr>
        <w:rFonts w:ascii="Wingdings" w:hAnsi="Wingdings" w:hint="default"/>
      </w:rPr>
    </w:lvl>
  </w:abstractNum>
  <w:abstractNum w:abstractNumId="14">
    <w:nsid w:val="670A3C69"/>
    <w:multiLevelType w:val="hybridMultilevel"/>
    <w:tmpl w:val="AA503BCA"/>
    <w:lvl w:ilvl="0" w:tplc="30FC923E">
      <w:start w:val="1"/>
      <w:numFmt w:val="bullet"/>
      <w:lvlText w:val=""/>
      <w:lvlJc w:val="left"/>
      <w:pPr>
        <w:tabs>
          <w:tab w:val="num" w:pos="720"/>
        </w:tabs>
        <w:ind w:left="720" w:hanging="360"/>
      </w:pPr>
      <w:rPr>
        <w:rFonts w:ascii="Wingdings" w:hAnsi="Wingdings" w:hint="default"/>
      </w:rPr>
    </w:lvl>
    <w:lvl w:ilvl="1" w:tplc="F950FCA2" w:tentative="1">
      <w:start w:val="1"/>
      <w:numFmt w:val="bullet"/>
      <w:lvlText w:val=""/>
      <w:lvlJc w:val="left"/>
      <w:pPr>
        <w:tabs>
          <w:tab w:val="num" w:pos="1440"/>
        </w:tabs>
        <w:ind w:left="1440" w:hanging="360"/>
      </w:pPr>
      <w:rPr>
        <w:rFonts w:ascii="Wingdings" w:hAnsi="Wingdings" w:hint="default"/>
      </w:rPr>
    </w:lvl>
    <w:lvl w:ilvl="2" w:tplc="8A4ACE48" w:tentative="1">
      <w:start w:val="1"/>
      <w:numFmt w:val="bullet"/>
      <w:lvlText w:val=""/>
      <w:lvlJc w:val="left"/>
      <w:pPr>
        <w:tabs>
          <w:tab w:val="num" w:pos="2160"/>
        </w:tabs>
        <w:ind w:left="2160" w:hanging="360"/>
      </w:pPr>
      <w:rPr>
        <w:rFonts w:ascii="Wingdings" w:hAnsi="Wingdings" w:hint="default"/>
      </w:rPr>
    </w:lvl>
    <w:lvl w:ilvl="3" w:tplc="2BF01896" w:tentative="1">
      <w:start w:val="1"/>
      <w:numFmt w:val="bullet"/>
      <w:lvlText w:val=""/>
      <w:lvlJc w:val="left"/>
      <w:pPr>
        <w:tabs>
          <w:tab w:val="num" w:pos="2880"/>
        </w:tabs>
        <w:ind w:left="2880" w:hanging="360"/>
      </w:pPr>
      <w:rPr>
        <w:rFonts w:ascii="Wingdings" w:hAnsi="Wingdings" w:hint="default"/>
      </w:rPr>
    </w:lvl>
    <w:lvl w:ilvl="4" w:tplc="915049C4" w:tentative="1">
      <w:start w:val="1"/>
      <w:numFmt w:val="bullet"/>
      <w:lvlText w:val=""/>
      <w:lvlJc w:val="left"/>
      <w:pPr>
        <w:tabs>
          <w:tab w:val="num" w:pos="3600"/>
        </w:tabs>
        <w:ind w:left="3600" w:hanging="360"/>
      </w:pPr>
      <w:rPr>
        <w:rFonts w:ascii="Wingdings" w:hAnsi="Wingdings" w:hint="default"/>
      </w:rPr>
    </w:lvl>
    <w:lvl w:ilvl="5" w:tplc="51E6476C" w:tentative="1">
      <w:start w:val="1"/>
      <w:numFmt w:val="bullet"/>
      <w:lvlText w:val=""/>
      <w:lvlJc w:val="left"/>
      <w:pPr>
        <w:tabs>
          <w:tab w:val="num" w:pos="4320"/>
        </w:tabs>
        <w:ind w:left="4320" w:hanging="360"/>
      </w:pPr>
      <w:rPr>
        <w:rFonts w:ascii="Wingdings" w:hAnsi="Wingdings" w:hint="default"/>
      </w:rPr>
    </w:lvl>
    <w:lvl w:ilvl="6" w:tplc="5A62E1A2" w:tentative="1">
      <w:start w:val="1"/>
      <w:numFmt w:val="bullet"/>
      <w:lvlText w:val=""/>
      <w:lvlJc w:val="left"/>
      <w:pPr>
        <w:tabs>
          <w:tab w:val="num" w:pos="5040"/>
        </w:tabs>
        <w:ind w:left="5040" w:hanging="360"/>
      </w:pPr>
      <w:rPr>
        <w:rFonts w:ascii="Wingdings" w:hAnsi="Wingdings" w:hint="default"/>
      </w:rPr>
    </w:lvl>
    <w:lvl w:ilvl="7" w:tplc="AE66FA2A" w:tentative="1">
      <w:start w:val="1"/>
      <w:numFmt w:val="bullet"/>
      <w:lvlText w:val=""/>
      <w:lvlJc w:val="left"/>
      <w:pPr>
        <w:tabs>
          <w:tab w:val="num" w:pos="5760"/>
        </w:tabs>
        <w:ind w:left="5760" w:hanging="360"/>
      </w:pPr>
      <w:rPr>
        <w:rFonts w:ascii="Wingdings" w:hAnsi="Wingdings" w:hint="default"/>
      </w:rPr>
    </w:lvl>
    <w:lvl w:ilvl="8" w:tplc="D7B4CA86" w:tentative="1">
      <w:start w:val="1"/>
      <w:numFmt w:val="bullet"/>
      <w:lvlText w:val=""/>
      <w:lvlJc w:val="left"/>
      <w:pPr>
        <w:tabs>
          <w:tab w:val="num" w:pos="6480"/>
        </w:tabs>
        <w:ind w:left="6480" w:hanging="360"/>
      </w:pPr>
      <w:rPr>
        <w:rFonts w:ascii="Wingdings" w:hAnsi="Wingdings" w:hint="default"/>
      </w:rPr>
    </w:lvl>
  </w:abstractNum>
  <w:abstractNum w:abstractNumId="15">
    <w:nsid w:val="6F8E5834"/>
    <w:multiLevelType w:val="hybridMultilevel"/>
    <w:tmpl w:val="2AD2196E"/>
    <w:lvl w:ilvl="0" w:tplc="04E89062">
      <w:start w:val="1"/>
      <w:numFmt w:val="bullet"/>
      <w:lvlText w:val=""/>
      <w:lvlJc w:val="left"/>
      <w:pPr>
        <w:tabs>
          <w:tab w:val="num" w:pos="720"/>
        </w:tabs>
        <w:ind w:left="720" w:hanging="360"/>
      </w:pPr>
      <w:rPr>
        <w:rFonts w:ascii="Wingdings" w:hAnsi="Wingdings" w:hint="default"/>
      </w:rPr>
    </w:lvl>
    <w:lvl w:ilvl="1" w:tplc="785E40D0" w:tentative="1">
      <w:start w:val="1"/>
      <w:numFmt w:val="bullet"/>
      <w:lvlText w:val=""/>
      <w:lvlJc w:val="left"/>
      <w:pPr>
        <w:tabs>
          <w:tab w:val="num" w:pos="1440"/>
        </w:tabs>
        <w:ind w:left="1440" w:hanging="360"/>
      </w:pPr>
      <w:rPr>
        <w:rFonts w:ascii="Wingdings" w:hAnsi="Wingdings" w:hint="default"/>
      </w:rPr>
    </w:lvl>
    <w:lvl w:ilvl="2" w:tplc="C45EDF58" w:tentative="1">
      <w:start w:val="1"/>
      <w:numFmt w:val="bullet"/>
      <w:lvlText w:val=""/>
      <w:lvlJc w:val="left"/>
      <w:pPr>
        <w:tabs>
          <w:tab w:val="num" w:pos="2160"/>
        </w:tabs>
        <w:ind w:left="2160" w:hanging="360"/>
      </w:pPr>
      <w:rPr>
        <w:rFonts w:ascii="Wingdings" w:hAnsi="Wingdings" w:hint="default"/>
      </w:rPr>
    </w:lvl>
    <w:lvl w:ilvl="3" w:tplc="C73A9FDA" w:tentative="1">
      <w:start w:val="1"/>
      <w:numFmt w:val="bullet"/>
      <w:lvlText w:val=""/>
      <w:lvlJc w:val="left"/>
      <w:pPr>
        <w:tabs>
          <w:tab w:val="num" w:pos="2880"/>
        </w:tabs>
        <w:ind w:left="2880" w:hanging="360"/>
      </w:pPr>
      <w:rPr>
        <w:rFonts w:ascii="Wingdings" w:hAnsi="Wingdings" w:hint="default"/>
      </w:rPr>
    </w:lvl>
    <w:lvl w:ilvl="4" w:tplc="E394496A" w:tentative="1">
      <w:start w:val="1"/>
      <w:numFmt w:val="bullet"/>
      <w:lvlText w:val=""/>
      <w:lvlJc w:val="left"/>
      <w:pPr>
        <w:tabs>
          <w:tab w:val="num" w:pos="3600"/>
        </w:tabs>
        <w:ind w:left="3600" w:hanging="360"/>
      </w:pPr>
      <w:rPr>
        <w:rFonts w:ascii="Wingdings" w:hAnsi="Wingdings" w:hint="default"/>
      </w:rPr>
    </w:lvl>
    <w:lvl w:ilvl="5" w:tplc="D2766F72" w:tentative="1">
      <w:start w:val="1"/>
      <w:numFmt w:val="bullet"/>
      <w:lvlText w:val=""/>
      <w:lvlJc w:val="left"/>
      <w:pPr>
        <w:tabs>
          <w:tab w:val="num" w:pos="4320"/>
        </w:tabs>
        <w:ind w:left="4320" w:hanging="360"/>
      </w:pPr>
      <w:rPr>
        <w:rFonts w:ascii="Wingdings" w:hAnsi="Wingdings" w:hint="default"/>
      </w:rPr>
    </w:lvl>
    <w:lvl w:ilvl="6" w:tplc="C9043F60" w:tentative="1">
      <w:start w:val="1"/>
      <w:numFmt w:val="bullet"/>
      <w:lvlText w:val=""/>
      <w:lvlJc w:val="left"/>
      <w:pPr>
        <w:tabs>
          <w:tab w:val="num" w:pos="5040"/>
        </w:tabs>
        <w:ind w:left="5040" w:hanging="360"/>
      </w:pPr>
      <w:rPr>
        <w:rFonts w:ascii="Wingdings" w:hAnsi="Wingdings" w:hint="default"/>
      </w:rPr>
    </w:lvl>
    <w:lvl w:ilvl="7" w:tplc="92A2BC34" w:tentative="1">
      <w:start w:val="1"/>
      <w:numFmt w:val="bullet"/>
      <w:lvlText w:val=""/>
      <w:lvlJc w:val="left"/>
      <w:pPr>
        <w:tabs>
          <w:tab w:val="num" w:pos="5760"/>
        </w:tabs>
        <w:ind w:left="5760" w:hanging="360"/>
      </w:pPr>
      <w:rPr>
        <w:rFonts w:ascii="Wingdings" w:hAnsi="Wingdings" w:hint="default"/>
      </w:rPr>
    </w:lvl>
    <w:lvl w:ilvl="8" w:tplc="AF12C07C" w:tentative="1">
      <w:start w:val="1"/>
      <w:numFmt w:val="bullet"/>
      <w:lvlText w:val=""/>
      <w:lvlJc w:val="left"/>
      <w:pPr>
        <w:tabs>
          <w:tab w:val="num" w:pos="6480"/>
        </w:tabs>
        <w:ind w:left="6480" w:hanging="360"/>
      </w:pPr>
      <w:rPr>
        <w:rFonts w:ascii="Wingdings" w:hAnsi="Wingdings" w:hint="default"/>
      </w:rPr>
    </w:lvl>
  </w:abstractNum>
  <w:abstractNum w:abstractNumId="16">
    <w:nsid w:val="71DE2B93"/>
    <w:multiLevelType w:val="hybridMultilevel"/>
    <w:tmpl w:val="E00E371C"/>
    <w:lvl w:ilvl="0" w:tplc="8AA0C43A">
      <w:start w:val="1"/>
      <w:numFmt w:val="bullet"/>
      <w:lvlText w:val=""/>
      <w:lvlJc w:val="left"/>
      <w:pPr>
        <w:tabs>
          <w:tab w:val="num" w:pos="720"/>
        </w:tabs>
        <w:ind w:left="720" w:hanging="360"/>
      </w:pPr>
      <w:rPr>
        <w:rFonts w:ascii="Wingdings" w:hAnsi="Wingdings" w:hint="default"/>
      </w:rPr>
    </w:lvl>
    <w:lvl w:ilvl="1" w:tplc="64D0E444" w:tentative="1">
      <w:start w:val="1"/>
      <w:numFmt w:val="bullet"/>
      <w:lvlText w:val=""/>
      <w:lvlJc w:val="left"/>
      <w:pPr>
        <w:tabs>
          <w:tab w:val="num" w:pos="1440"/>
        </w:tabs>
        <w:ind w:left="1440" w:hanging="360"/>
      </w:pPr>
      <w:rPr>
        <w:rFonts w:ascii="Wingdings" w:hAnsi="Wingdings" w:hint="default"/>
      </w:rPr>
    </w:lvl>
    <w:lvl w:ilvl="2" w:tplc="C764CB28" w:tentative="1">
      <w:start w:val="1"/>
      <w:numFmt w:val="bullet"/>
      <w:lvlText w:val=""/>
      <w:lvlJc w:val="left"/>
      <w:pPr>
        <w:tabs>
          <w:tab w:val="num" w:pos="2160"/>
        </w:tabs>
        <w:ind w:left="2160" w:hanging="360"/>
      </w:pPr>
      <w:rPr>
        <w:rFonts w:ascii="Wingdings" w:hAnsi="Wingdings" w:hint="default"/>
      </w:rPr>
    </w:lvl>
    <w:lvl w:ilvl="3" w:tplc="33386E8A" w:tentative="1">
      <w:start w:val="1"/>
      <w:numFmt w:val="bullet"/>
      <w:lvlText w:val=""/>
      <w:lvlJc w:val="left"/>
      <w:pPr>
        <w:tabs>
          <w:tab w:val="num" w:pos="2880"/>
        </w:tabs>
        <w:ind w:left="2880" w:hanging="360"/>
      </w:pPr>
      <w:rPr>
        <w:rFonts w:ascii="Wingdings" w:hAnsi="Wingdings" w:hint="default"/>
      </w:rPr>
    </w:lvl>
    <w:lvl w:ilvl="4" w:tplc="43EC19E8" w:tentative="1">
      <w:start w:val="1"/>
      <w:numFmt w:val="bullet"/>
      <w:lvlText w:val=""/>
      <w:lvlJc w:val="left"/>
      <w:pPr>
        <w:tabs>
          <w:tab w:val="num" w:pos="3600"/>
        </w:tabs>
        <w:ind w:left="3600" w:hanging="360"/>
      </w:pPr>
      <w:rPr>
        <w:rFonts w:ascii="Wingdings" w:hAnsi="Wingdings" w:hint="default"/>
      </w:rPr>
    </w:lvl>
    <w:lvl w:ilvl="5" w:tplc="2F2AE312" w:tentative="1">
      <w:start w:val="1"/>
      <w:numFmt w:val="bullet"/>
      <w:lvlText w:val=""/>
      <w:lvlJc w:val="left"/>
      <w:pPr>
        <w:tabs>
          <w:tab w:val="num" w:pos="4320"/>
        </w:tabs>
        <w:ind w:left="4320" w:hanging="360"/>
      </w:pPr>
      <w:rPr>
        <w:rFonts w:ascii="Wingdings" w:hAnsi="Wingdings" w:hint="default"/>
      </w:rPr>
    </w:lvl>
    <w:lvl w:ilvl="6" w:tplc="C89A332A" w:tentative="1">
      <w:start w:val="1"/>
      <w:numFmt w:val="bullet"/>
      <w:lvlText w:val=""/>
      <w:lvlJc w:val="left"/>
      <w:pPr>
        <w:tabs>
          <w:tab w:val="num" w:pos="5040"/>
        </w:tabs>
        <w:ind w:left="5040" w:hanging="360"/>
      </w:pPr>
      <w:rPr>
        <w:rFonts w:ascii="Wingdings" w:hAnsi="Wingdings" w:hint="default"/>
      </w:rPr>
    </w:lvl>
    <w:lvl w:ilvl="7" w:tplc="5710573E" w:tentative="1">
      <w:start w:val="1"/>
      <w:numFmt w:val="bullet"/>
      <w:lvlText w:val=""/>
      <w:lvlJc w:val="left"/>
      <w:pPr>
        <w:tabs>
          <w:tab w:val="num" w:pos="5760"/>
        </w:tabs>
        <w:ind w:left="5760" w:hanging="360"/>
      </w:pPr>
      <w:rPr>
        <w:rFonts w:ascii="Wingdings" w:hAnsi="Wingdings" w:hint="default"/>
      </w:rPr>
    </w:lvl>
    <w:lvl w:ilvl="8" w:tplc="48683BC0" w:tentative="1">
      <w:start w:val="1"/>
      <w:numFmt w:val="bullet"/>
      <w:lvlText w:val=""/>
      <w:lvlJc w:val="left"/>
      <w:pPr>
        <w:tabs>
          <w:tab w:val="num" w:pos="6480"/>
        </w:tabs>
        <w:ind w:left="6480" w:hanging="360"/>
      </w:pPr>
      <w:rPr>
        <w:rFonts w:ascii="Wingdings" w:hAnsi="Wingdings" w:hint="default"/>
      </w:rPr>
    </w:lvl>
  </w:abstractNum>
  <w:abstractNum w:abstractNumId="17">
    <w:nsid w:val="770602DD"/>
    <w:multiLevelType w:val="hybridMultilevel"/>
    <w:tmpl w:val="29421F24"/>
    <w:lvl w:ilvl="0" w:tplc="0346DE5A">
      <w:start w:val="1"/>
      <w:numFmt w:val="bullet"/>
      <w:lvlText w:val=""/>
      <w:lvlJc w:val="left"/>
      <w:pPr>
        <w:tabs>
          <w:tab w:val="num" w:pos="720"/>
        </w:tabs>
        <w:ind w:left="720" w:hanging="360"/>
      </w:pPr>
      <w:rPr>
        <w:rFonts w:ascii="Wingdings" w:hAnsi="Wingdings" w:hint="default"/>
      </w:rPr>
    </w:lvl>
    <w:lvl w:ilvl="1" w:tplc="E048D0A2" w:tentative="1">
      <w:start w:val="1"/>
      <w:numFmt w:val="bullet"/>
      <w:lvlText w:val=""/>
      <w:lvlJc w:val="left"/>
      <w:pPr>
        <w:tabs>
          <w:tab w:val="num" w:pos="1440"/>
        </w:tabs>
        <w:ind w:left="1440" w:hanging="360"/>
      </w:pPr>
      <w:rPr>
        <w:rFonts w:ascii="Wingdings" w:hAnsi="Wingdings" w:hint="default"/>
      </w:rPr>
    </w:lvl>
    <w:lvl w:ilvl="2" w:tplc="703C29F2" w:tentative="1">
      <w:start w:val="1"/>
      <w:numFmt w:val="bullet"/>
      <w:lvlText w:val=""/>
      <w:lvlJc w:val="left"/>
      <w:pPr>
        <w:tabs>
          <w:tab w:val="num" w:pos="2160"/>
        </w:tabs>
        <w:ind w:left="2160" w:hanging="360"/>
      </w:pPr>
      <w:rPr>
        <w:rFonts w:ascii="Wingdings" w:hAnsi="Wingdings" w:hint="default"/>
      </w:rPr>
    </w:lvl>
    <w:lvl w:ilvl="3" w:tplc="9F588A3E" w:tentative="1">
      <w:start w:val="1"/>
      <w:numFmt w:val="bullet"/>
      <w:lvlText w:val=""/>
      <w:lvlJc w:val="left"/>
      <w:pPr>
        <w:tabs>
          <w:tab w:val="num" w:pos="2880"/>
        </w:tabs>
        <w:ind w:left="2880" w:hanging="360"/>
      </w:pPr>
      <w:rPr>
        <w:rFonts w:ascii="Wingdings" w:hAnsi="Wingdings" w:hint="default"/>
      </w:rPr>
    </w:lvl>
    <w:lvl w:ilvl="4" w:tplc="F594F9D6" w:tentative="1">
      <w:start w:val="1"/>
      <w:numFmt w:val="bullet"/>
      <w:lvlText w:val=""/>
      <w:lvlJc w:val="left"/>
      <w:pPr>
        <w:tabs>
          <w:tab w:val="num" w:pos="3600"/>
        </w:tabs>
        <w:ind w:left="3600" w:hanging="360"/>
      </w:pPr>
      <w:rPr>
        <w:rFonts w:ascii="Wingdings" w:hAnsi="Wingdings" w:hint="default"/>
      </w:rPr>
    </w:lvl>
    <w:lvl w:ilvl="5" w:tplc="4E186D0E" w:tentative="1">
      <w:start w:val="1"/>
      <w:numFmt w:val="bullet"/>
      <w:lvlText w:val=""/>
      <w:lvlJc w:val="left"/>
      <w:pPr>
        <w:tabs>
          <w:tab w:val="num" w:pos="4320"/>
        </w:tabs>
        <w:ind w:left="4320" w:hanging="360"/>
      </w:pPr>
      <w:rPr>
        <w:rFonts w:ascii="Wingdings" w:hAnsi="Wingdings" w:hint="default"/>
      </w:rPr>
    </w:lvl>
    <w:lvl w:ilvl="6" w:tplc="4AA27976" w:tentative="1">
      <w:start w:val="1"/>
      <w:numFmt w:val="bullet"/>
      <w:lvlText w:val=""/>
      <w:lvlJc w:val="left"/>
      <w:pPr>
        <w:tabs>
          <w:tab w:val="num" w:pos="5040"/>
        </w:tabs>
        <w:ind w:left="5040" w:hanging="360"/>
      </w:pPr>
      <w:rPr>
        <w:rFonts w:ascii="Wingdings" w:hAnsi="Wingdings" w:hint="default"/>
      </w:rPr>
    </w:lvl>
    <w:lvl w:ilvl="7" w:tplc="1D0E28DC" w:tentative="1">
      <w:start w:val="1"/>
      <w:numFmt w:val="bullet"/>
      <w:lvlText w:val=""/>
      <w:lvlJc w:val="left"/>
      <w:pPr>
        <w:tabs>
          <w:tab w:val="num" w:pos="5760"/>
        </w:tabs>
        <w:ind w:left="5760" w:hanging="360"/>
      </w:pPr>
      <w:rPr>
        <w:rFonts w:ascii="Wingdings" w:hAnsi="Wingdings" w:hint="default"/>
      </w:rPr>
    </w:lvl>
    <w:lvl w:ilvl="8" w:tplc="E050E27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0"/>
  </w:num>
  <w:num w:numId="3">
    <w:abstractNumId w:val="5"/>
  </w:num>
  <w:num w:numId="4">
    <w:abstractNumId w:val="2"/>
  </w:num>
  <w:num w:numId="5">
    <w:abstractNumId w:val="15"/>
  </w:num>
  <w:num w:numId="6">
    <w:abstractNumId w:val="0"/>
  </w:num>
  <w:num w:numId="7">
    <w:abstractNumId w:val="6"/>
  </w:num>
  <w:num w:numId="8">
    <w:abstractNumId w:val="3"/>
  </w:num>
  <w:num w:numId="9">
    <w:abstractNumId w:val="14"/>
  </w:num>
  <w:num w:numId="10">
    <w:abstractNumId w:val="4"/>
  </w:num>
  <w:num w:numId="11">
    <w:abstractNumId w:val="11"/>
  </w:num>
  <w:num w:numId="12">
    <w:abstractNumId w:val="13"/>
  </w:num>
  <w:num w:numId="13">
    <w:abstractNumId w:val="16"/>
  </w:num>
  <w:num w:numId="14">
    <w:abstractNumId w:val="1"/>
  </w:num>
  <w:num w:numId="15">
    <w:abstractNumId w:val="17"/>
  </w:num>
  <w:num w:numId="16">
    <w:abstractNumId w:val="12"/>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245"/>
    <w:rsid w:val="003E1245"/>
    <w:rsid w:val="004041A1"/>
    <w:rsid w:val="005610FC"/>
    <w:rsid w:val="009645C7"/>
    <w:rsid w:val="009A4592"/>
    <w:rsid w:val="00EA5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FC"/>
    <w:rPr>
      <w:sz w:val="18"/>
      <w:szCs w:val="18"/>
    </w:rPr>
  </w:style>
  <w:style w:type="paragraph" w:styleId="a4">
    <w:name w:val="footer"/>
    <w:basedOn w:val="a"/>
    <w:link w:val="Char0"/>
    <w:uiPriority w:val="99"/>
    <w:unhideWhenUsed/>
    <w:rsid w:val="005610FC"/>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F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0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FC"/>
    <w:rPr>
      <w:sz w:val="18"/>
      <w:szCs w:val="18"/>
    </w:rPr>
  </w:style>
  <w:style w:type="paragraph" w:styleId="a4">
    <w:name w:val="footer"/>
    <w:basedOn w:val="a"/>
    <w:link w:val="Char0"/>
    <w:uiPriority w:val="99"/>
    <w:unhideWhenUsed/>
    <w:rsid w:val="005610FC"/>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F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327</Words>
  <Characters>1867</Characters>
  <Application>Microsoft Office Word</Application>
  <DocSecurity>0</DocSecurity>
  <Lines>15</Lines>
  <Paragraphs>4</Paragraphs>
  <ScaleCrop>false</ScaleCrop>
  <Company>Microsoft</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aaa</cp:lastModifiedBy>
  <cp:revision>3</cp:revision>
  <dcterms:created xsi:type="dcterms:W3CDTF">2015-11-16T15:44:00Z</dcterms:created>
  <dcterms:modified xsi:type="dcterms:W3CDTF">2015-11-26T09:04:00Z</dcterms:modified>
</cp:coreProperties>
</file>