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exact"/>
        <w:rPr>
          <w:rFonts w:eastAsia="方正小标宋简体"/>
          <w:b w:val="0"/>
        </w:rPr>
      </w:pPr>
      <w:bookmarkStart w:id="0" w:name="_Hlk6750849"/>
      <w:r>
        <w:rPr>
          <w:rFonts w:hint="eastAsia" w:eastAsia="方正小标宋简体"/>
          <w:b w:val="0"/>
        </w:rPr>
        <w:t>中山大学新华学院第十二次学生代表大会</w:t>
      </w:r>
    </w:p>
    <w:p>
      <w:pPr>
        <w:pStyle w:val="2"/>
        <w:spacing w:line="720" w:lineRule="exact"/>
        <w:rPr>
          <w:rFonts w:eastAsia="方正小标宋简体"/>
          <w:b w:val="0"/>
        </w:rPr>
      </w:pPr>
      <w:r>
        <w:rPr>
          <w:rFonts w:hint="eastAsia" w:eastAsia="方正小标宋简体"/>
          <w:b w:val="0"/>
        </w:rPr>
        <w:t>代表产生办法</w:t>
      </w:r>
    </w:p>
    <w:bookmarkEnd w:id="0"/>
    <w:p>
      <w:pPr>
        <w:rPr>
          <w:rFonts w:ascii="Times New Roman" w:hAnsi="Times New Roman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本次代表大会代表（以下简称代表）总数为236人，按各院（系）学生总数1%分配，各院（系）代表名额见附件2。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代表构成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（一）各院（系）学生会主席担任代表团团长；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（二）各院（系）推选上来的常代会委员候选人担任代表团副团长。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代表人选推标准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（一）必须是中山大学新华学院就读的全日制在校学生；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（二）有较高的政治素质和觉悟，坚持四项基本原则，拥护党的路线、政策；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（三）学习刻苦、成绩良好、德智体全面发展；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（四）遵守各项规章制度，无不良行为和处分记录；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（五）积极参加各项集体活动，热心为同学服务并支持团委、学生会工作。</w:t>
      </w:r>
    </w:p>
    <w:p>
      <w:pPr>
        <w:widowControl/>
        <w:shd w:val="clear" w:color="auto" w:fill="FFFFFF"/>
        <w:ind w:firstLine="56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全体学生代表大会行使下列职权：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（一）审议通过上一届学生会委员会工作报告；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（二）审议通过学生会章程；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（三）选举产生学生会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委员会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、学生会主席团。主席团包括：学生会主席、副主席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名；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（四）改变和撤销学生委员会和执行委员会主席团的决定；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（五）审议和批准校学生会工作报告；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（六）收集学生意见和建议，向学校提交提案；</w:t>
      </w:r>
    </w:p>
    <w:p>
      <w:pPr>
        <w:widowControl/>
        <w:shd w:val="clear" w:color="auto" w:fill="FFFFFF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（七）其他应由全体学生代表大会行使的权力。</w:t>
      </w:r>
    </w:p>
    <w:p>
      <w:pPr>
        <w:spacing w:line="360" w:lineRule="auto"/>
        <w:ind w:firstLine="562" w:firstLineChars="200"/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代表经大会筹备委员会资格审查组审核通过后，方可成为正式代表。</w:t>
      </w:r>
    </w:p>
    <w:sectPr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AB"/>
    <w:rsid w:val="002C11AB"/>
    <w:rsid w:val="00323A50"/>
    <w:rsid w:val="00557BAF"/>
    <w:rsid w:val="006F62E5"/>
    <w:rsid w:val="008A611E"/>
    <w:rsid w:val="00904D97"/>
    <w:rsid w:val="00BA4864"/>
    <w:rsid w:val="00E02117"/>
    <w:rsid w:val="00FE01DB"/>
    <w:rsid w:val="04322140"/>
    <w:rsid w:val="056D7501"/>
    <w:rsid w:val="082A7EDD"/>
    <w:rsid w:val="08952989"/>
    <w:rsid w:val="0AAC14D4"/>
    <w:rsid w:val="14C166D2"/>
    <w:rsid w:val="18C26F27"/>
    <w:rsid w:val="1DBD0E67"/>
    <w:rsid w:val="1E8418F0"/>
    <w:rsid w:val="24D0084C"/>
    <w:rsid w:val="26AB5CE2"/>
    <w:rsid w:val="3531278C"/>
    <w:rsid w:val="362764C1"/>
    <w:rsid w:val="3B523E15"/>
    <w:rsid w:val="3CFB79DF"/>
    <w:rsid w:val="3DAB3DF4"/>
    <w:rsid w:val="422E1414"/>
    <w:rsid w:val="42776212"/>
    <w:rsid w:val="464148C9"/>
    <w:rsid w:val="47135749"/>
    <w:rsid w:val="47702AD7"/>
    <w:rsid w:val="4B64641B"/>
    <w:rsid w:val="5DAA0090"/>
    <w:rsid w:val="6A0C5E1A"/>
    <w:rsid w:val="6B296744"/>
    <w:rsid w:val="6EF6389E"/>
    <w:rsid w:val="791B44DB"/>
    <w:rsid w:val="7945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pPr>
      <w:spacing w:line="560" w:lineRule="exact"/>
      <w:jc w:val="center"/>
    </w:pPr>
    <w:rPr>
      <w:rFonts w:ascii="Times New Roman" w:hAnsi="Times New Roman" w:eastAsia="华文中宋" w:cs="Times New Roman"/>
      <w:b/>
      <w:sz w:val="44"/>
      <w:szCs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  <w:rPr>
      <w:szCs w:val="24"/>
    </w:rPr>
  </w:style>
  <w:style w:type="character" w:customStyle="1" w:styleId="10">
    <w:name w:val="正文文本 字符1"/>
    <w:basedOn w:val="6"/>
    <w:link w:val="2"/>
    <w:semiHidden/>
    <w:qFormat/>
    <w:locked/>
    <w:uiPriority w:val="0"/>
    <w:rPr>
      <w:rFonts w:ascii="Times New Roman" w:hAnsi="Times New Roman" w:eastAsia="华文中宋" w:cs="Times New Roman"/>
      <w:b/>
      <w:sz w:val="44"/>
      <w:szCs w:val="4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445</Characters>
  <Lines>3</Lines>
  <Paragraphs>1</Paragraphs>
  <TotalTime>5</TotalTime>
  <ScaleCrop>false</ScaleCrop>
  <LinksUpToDate>false</LinksUpToDate>
  <CharactersWithSpaces>522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2019-04-28T12:02:00Z</dcterms:created>
  <dc:creator>Candice</dc:creator>
  <cp:lastModifiedBy>丹妮尔</cp:lastModifiedBy>
  <dcterms:modified xsi:type="dcterms:W3CDTF">2020-11-30T07:52:39Z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